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091000" w14:paraId="19D95D7D" w14:textId="77777777" w:rsidTr="00F60096">
        <w:tc>
          <w:tcPr>
            <w:tcW w:w="4820" w:type="dxa"/>
          </w:tcPr>
          <w:p w14:paraId="3ED04BB6" w14:textId="21508AA5" w:rsidR="00E35131" w:rsidRPr="00297A80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360C8865" w14:textId="77777777" w:rsidR="00E2478A" w:rsidRPr="00091000" w:rsidRDefault="00E2478A" w:rsidP="00C020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14:paraId="0B09E5CB" w14:textId="77777777" w:rsidTr="00F60096">
        <w:tc>
          <w:tcPr>
            <w:tcW w:w="4820" w:type="dxa"/>
          </w:tcPr>
          <w:p w14:paraId="5833050B" w14:textId="77777777" w:rsidR="00E35131" w:rsidRPr="00933810" w:rsidRDefault="00E35131" w:rsidP="0010249B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CC5CB02" w14:textId="77777777" w:rsidR="00E35131" w:rsidRPr="009917B5" w:rsidRDefault="00E35131" w:rsidP="0010249B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5C15CF6" w14:textId="7C68017E" w:rsidR="00262C02" w:rsidRPr="00F063DA" w:rsidRDefault="00391685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36181665" w14:textId="72A4C097" w:rsidR="00262C02" w:rsidRPr="00F063DA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DA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</w:t>
      </w:r>
      <w:r w:rsidR="00B1178D" w:rsidRPr="00F063DA">
        <w:rPr>
          <w:rFonts w:ascii="Times New Roman" w:hAnsi="Times New Roman" w:cs="Times New Roman"/>
          <w:b/>
          <w:sz w:val="28"/>
          <w:szCs w:val="28"/>
        </w:rPr>
        <w:t xml:space="preserve">ов сельского поселения </w:t>
      </w:r>
      <w:proofErr w:type="spellStart"/>
      <w:r w:rsidR="00B1178D" w:rsidRPr="00F063DA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B1178D" w:rsidRPr="00F0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3DA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поселения </w:t>
      </w:r>
      <w:proofErr w:type="spellStart"/>
      <w:r w:rsidRPr="00F063DA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Pr="00F063D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31EA3" w:rsidRPr="00F063DA">
        <w:rPr>
          <w:rFonts w:ascii="Times New Roman" w:hAnsi="Times New Roman" w:cs="Times New Roman"/>
          <w:b/>
          <w:sz w:val="28"/>
          <w:szCs w:val="28"/>
        </w:rPr>
        <w:t>2024</w:t>
      </w:r>
      <w:r w:rsidRPr="00F063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51FF00A" w14:textId="2656F112" w:rsidR="00262C02" w:rsidRPr="00F063DA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DA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A31EA3" w:rsidRPr="00F063DA">
        <w:rPr>
          <w:rFonts w:ascii="Times New Roman" w:hAnsi="Times New Roman" w:cs="Times New Roman"/>
          <w:b/>
          <w:sz w:val="28"/>
          <w:szCs w:val="28"/>
        </w:rPr>
        <w:t>2025</w:t>
      </w:r>
      <w:r w:rsidRPr="00F063D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31EA3" w:rsidRPr="00F063DA">
        <w:rPr>
          <w:rFonts w:ascii="Times New Roman" w:hAnsi="Times New Roman" w:cs="Times New Roman"/>
          <w:b/>
          <w:sz w:val="28"/>
          <w:szCs w:val="28"/>
        </w:rPr>
        <w:t>2026</w:t>
      </w:r>
      <w:r w:rsidRPr="00F063D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4548972F" w14:textId="77777777" w:rsidR="00262C02" w:rsidRPr="00F063DA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CC0F7" w14:textId="77777777" w:rsidR="00262C02" w:rsidRPr="00F063DA" w:rsidRDefault="00262C02" w:rsidP="009671A6">
      <w:pPr>
        <w:spacing w:line="240" w:lineRule="auto"/>
        <w:ind w:left="3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3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BE383DF" w14:textId="06D73359" w:rsidR="00262C02" w:rsidRPr="00F063DA" w:rsidRDefault="00262C02" w:rsidP="00F7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3D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953F3" w:rsidRPr="00F063DA">
        <w:rPr>
          <w:rFonts w:ascii="Times New Roman" w:hAnsi="Times New Roman" w:cs="Times New Roman"/>
          <w:sz w:val="28"/>
          <w:szCs w:val="28"/>
        </w:rPr>
        <w:t>К</w:t>
      </w:r>
      <w:r w:rsidRPr="00F063DA">
        <w:rPr>
          <w:rFonts w:ascii="Times New Roman" w:hAnsi="Times New Roman" w:cs="Times New Roman"/>
          <w:sz w:val="28"/>
          <w:szCs w:val="28"/>
        </w:rPr>
        <w:t>онтрольно-счетной палаты Ханты-Мансийского района на проект решения Совета депутатов сельского поселения</w:t>
      </w:r>
      <w:r w:rsidR="00F73056" w:rsidRPr="00F0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3D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063DA">
        <w:rPr>
          <w:rFonts w:ascii="Times New Roman" w:hAnsi="Times New Roman" w:cs="Times New Roman"/>
          <w:sz w:val="28"/>
          <w:szCs w:val="28"/>
        </w:rPr>
        <w:t xml:space="preserve">                  «О бюджете с</w:t>
      </w:r>
      <w:r w:rsidR="00541D30" w:rsidRPr="00F063D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541D30" w:rsidRPr="00F063D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41D30" w:rsidRPr="00F063DA">
        <w:rPr>
          <w:rFonts w:ascii="Times New Roman" w:hAnsi="Times New Roman" w:cs="Times New Roman"/>
          <w:sz w:val="28"/>
          <w:szCs w:val="28"/>
        </w:rPr>
        <w:t xml:space="preserve"> на </w:t>
      </w:r>
      <w:r w:rsidR="00A31EA3" w:rsidRPr="00F063DA">
        <w:rPr>
          <w:rFonts w:ascii="Times New Roman" w:hAnsi="Times New Roman" w:cs="Times New Roman"/>
          <w:sz w:val="28"/>
          <w:szCs w:val="28"/>
        </w:rPr>
        <w:t>2024</w:t>
      </w:r>
      <w:r w:rsidRPr="00F063D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31EA3" w:rsidRPr="00F063DA">
        <w:rPr>
          <w:rFonts w:ascii="Times New Roman" w:hAnsi="Times New Roman" w:cs="Times New Roman"/>
          <w:sz w:val="28"/>
          <w:szCs w:val="28"/>
        </w:rPr>
        <w:t>2025</w:t>
      </w:r>
      <w:r w:rsidRPr="00F063DA">
        <w:rPr>
          <w:rFonts w:ascii="Times New Roman" w:hAnsi="Times New Roman" w:cs="Times New Roman"/>
          <w:sz w:val="28"/>
          <w:szCs w:val="28"/>
        </w:rPr>
        <w:t xml:space="preserve"> и </w:t>
      </w:r>
      <w:r w:rsidR="00A31EA3" w:rsidRPr="00F063DA">
        <w:rPr>
          <w:rFonts w:ascii="Times New Roman" w:hAnsi="Times New Roman" w:cs="Times New Roman"/>
          <w:sz w:val="28"/>
          <w:szCs w:val="28"/>
        </w:rPr>
        <w:t>2026</w:t>
      </w:r>
      <w:r w:rsidRPr="00F063DA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</w:t>
      </w:r>
      <w:r w:rsidR="00F063DA" w:rsidRPr="00F063DA">
        <w:rPr>
          <w:rFonts w:ascii="Times New Roman" w:hAnsi="Times New Roman" w:cs="Times New Roman"/>
          <w:sz w:val="28"/>
          <w:szCs w:val="28"/>
        </w:rPr>
        <w:t xml:space="preserve">Положения об отдельных вопросах организации и осуществления бюджетного процесса в муниципальном образовании сельское поселение </w:t>
      </w:r>
      <w:proofErr w:type="spellStart"/>
      <w:r w:rsidR="00F063DA" w:rsidRPr="00F063D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063DA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сельского поселения </w:t>
      </w:r>
      <w:proofErr w:type="spellStart"/>
      <w:r w:rsidRPr="00F063D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F063DA" w:rsidRPr="00F063DA">
        <w:rPr>
          <w:rFonts w:ascii="Times New Roman" w:hAnsi="Times New Roman" w:cs="Times New Roman"/>
          <w:sz w:val="28"/>
          <w:szCs w:val="28"/>
        </w:rPr>
        <w:t xml:space="preserve"> от 09.09.2022 № 148 </w:t>
      </w:r>
      <w:r w:rsidRPr="00F063DA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F46EDC" w:rsidRPr="00F063DA">
        <w:rPr>
          <w:rFonts w:ascii="Times New Roman" w:hAnsi="Times New Roman" w:cs="Times New Roman"/>
          <w:sz w:val="28"/>
          <w:szCs w:val="28"/>
        </w:rPr>
        <w:t xml:space="preserve"> </w:t>
      </w:r>
      <w:r w:rsidR="00F063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63DA">
        <w:rPr>
          <w:rFonts w:ascii="Times New Roman" w:hAnsi="Times New Roman" w:cs="Times New Roman"/>
          <w:sz w:val="28"/>
          <w:szCs w:val="28"/>
        </w:rPr>
        <w:t>о бюджетном процессе), Положения о Контрольно-счетной палате</w:t>
      </w:r>
      <w:r w:rsidR="00F46EDC" w:rsidRPr="00F063DA">
        <w:rPr>
          <w:rFonts w:ascii="Times New Roman" w:hAnsi="Times New Roman" w:cs="Times New Roman"/>
          <w:sz w:val="28"/>
          <w:szCs w:val="28"/>
        </w:rPr>
        <w:t xml:space="preserve"> </w:t>
      </w:r>
      <w:r w:rsidR="00F063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63DA">
        <w:rPr>
          <w:rFonts w:ascii="Times New Roman" w:hAnsi="Times New Roman" w:cs="Times New Roman"/>
          <w:sz w:val="28"/>
          <w:szCs w:val="28"/>
        </w:rPr>
        <w:t>Ханты-Мансийского района (далее – КСП ХМР), утвержденного решением Думы</w:t>
      </w:r>
      <w:r w:rsidR="00F44B62" w:rsidRPr="00F063DA">
        <w:rPr>
          <w:rFonts w:ascii="Times New Roman" w:hAnsi="Times New Roman" w:cs="Times New Roman"/>
          <w:sz w:val="28"/>
          <w:szCs w:val="28"/>
        </w:rPr>
        <w:t xml:space="preserve"> </w:t>
      </w:r>
      <w:r w:rsidRPr="00F063DA">
        <w:rPr>
          <w:rFonts w:ascii="Times New Roman" w:hAnsi="Times New Roman" w:cs="Times New Roman"/>
          <w:sz w:val="28"/>
          <w:szCs w:val="28"/>
        </w:rPr>
        <w:t>Ханты-Мансийского района от 22.12.2011 № 99.</w:t>
      </w:r>
    </w:p>
    <w:p w14:paraId="3246C812" w14:textId="71DAC27E" w:rsidR="00EA2519" w:rsidRPr="00FD47C5" w:rsidRDefault="00F44B62" w:rsidP="00F44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7C5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 депутатов) Проект решения внесен 15.11.</w:t>
      </w:r>
      <w:r w:rsidR="00A31EA3" w:rsidRPr="00FD47C5">
        <w:rPr>
          <w:rFonts w:ascii="Times New Roman" w:hAnsi="Times New Roman" w:cs="Times New Roman"/>
          <w:sz w:val="28"/>
          <w:szCs w:val="28"/>
        </w:rPr>
        <w:t>2023</w:t>
      </w:r>
      <w:r w:rsidRPr="00FD47C5">
        <w:rPr>
          <w:rFonts w:ascii="Times New Roman" w:hAnsi="Times New Roman" w:cs="Times New Roman"/>
          <w:sz w:val="28"/>
          <w:szCs w:val="28"/>
        </w:rPr>
        <w:t>, с соблюдением срока, предусмотренного статьей 185 Бюджетного кодекса</w:t>
      </w:r>
      <w:r w:rsidR="00907301">
        <w:rPr>
          <w:rFonts w:ascii="Times New Roman" w:hAnsi="Times New Roman" w:cs="Times New Roman"/>
          <w:sz w:val="28"/>
          <w:szCs w:val="28"/>
        </w:rPr>
        <w:t xml:space="preserve"> РФ</w:t>
      </w:r>
      <w:r w:rsidR="00EA2519" w:rsidRPr="00FD47C5">
        <w:rPr>
          <w:rFonts w:ascii="Times New Roman" w:hAnsi="Times New Roman" w:cs="Times New Roman"/>
          <w:sz w:val="28"/>
          <w:szCs w:val="28"/>
        </w:rPr>
        <w:t>.</w:t>
      </w:r>
    </w:p>
    <w:p w14:paraId="60762E02" w14:textId="045E7F01" w:rsidR="002C0F35" w:rsidRPr="00FD47C5" w:rsidRDefault="00F44B62" w:rsidP="00F4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C5">
        <w:rPr>
          <w:rFonts w:ascii="Times New Roman" w:hAnsi="Times New Roman" w:cs="Times New Roman"/>
          <w:sz w:val="28"/>
          <w:szCs w:val="28"/>
        </w:rPr>
        <w:t xml:space="preserve">В КСП ХМР Решение о бюджете представлено </w:t>
      </w:r>
      <w:r w:rsidR="004C3610" w:rsidRPr="00FD47C5">
        <w:rPr>
          <w:rFonts w:ascii="Times New Roman" w:hAnsi="Times New Roman" w:cs="Times New Roman"/>
          <w:sz w:val="28"/>
          <w:szCs w:val="28"/>
        </w:rPr>
        <w:t>главой</w:t>
      </w:r>
      <w:r w:rsidR="00B113A5" w:rsidRPr="00FD47C5">
        <w:rPr>
          <w:rFonts w:ascii="Times New Roman" w:hAnsi="Times New Roman" w:cs="Times New Roman"/>
          <w:sz w:val="28"/>
          <w:szCs w:val="28"/>
        </w:rPr>
        <w:t xml:space="preserve"> </w:t>
      </w:r>
      <w:r w:rsidRPr="00FD47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13A5" w:rsidRPr="00FD47C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B113A5" w:rsidRPr="00FD47C5">
        <w:rPr>
          <w:rFonts w:ascii="Times New Roman" w:hAnsi="Times New Roman" w:cs="Times New Roman"/>
          <w:sz w:val="28"/>
          <w:szCs w:val="28"/>
        </w:rPr>
        <w:t xml:space="preserve"> </w:t>
      </w:r>
      <w:r w:rsidR="004C3610" w:rsidRPr="00FD47C5">
        <w:rPr>
          <w:rFonts w:ascii="Times New Roman" w:hAnsi="Times New Roman" w:cs="Times New Roman"/>
          <w:sz w:val="28"/>
          <w:szCs w:val="28"/>
        </w:rPr>
        <w:t>1</w:t>
      </w:r>
      <w:r w:rsidR="00FD47C5" w:rsidRPr="00FD47C5">
        <w:rPr>
          <w:rFonts w:ascii="Times New Roman" w:hAnsi="Times New Roman" w:cs="Times New Roman"/>
          <w:sz w:val="28"/>
          <w:szCs w:val="28"/>
        </w:rPr>
        <w:t>5</w:t>
      </w:r>
      <w:r w:rsidRPr="00FD47C5">
        <w:rPr>
          <w:rFonts w:ascii="Times New Roman" w:hAnsi="Times New Roman" w:cs="Times New Roman"/>
          <w:sz w:val="28"/>
          <w:szCs w:val="28"/>
        </w:rPr>
        <w:t>.11.</w:t>
      </w:r>
      <w:r w:rsidR="00A31EA3" w:rsidRPr="00FD47C5">
        <w:rPr>
          <w:rFonts w:ascii="Times New Roman" w:hAnsi="Times New Roman" w:cs="Times New Roman"/>
          <w:sz w:val="28"/>
          <w:szCs w:val="28"/>
        </w:rPr>
        <w:t>2023</w:t>
      </w:r>
      <w:r w:rsidR="002C0F35" w:rsidRPr="00FD47C5">
        <w:rPr>
          <w:rFonts w:ascii="Times New Roman" w:hAnsi="Times New Roman" w:cs="Times New Roman"/>
          <w:sz w:val="28"/>
          <w:szCs w:val="28"/>
        </w:rPr>
        <w:t>.</w:t>
      </w:r>
    </w:p>
    <w:p w14:paraId="30CFE9E7" w14:textId="7D5A9533" w:rsidR="00D44F4B" w:rsidRPr="00793D63" w:rsidRDefault="00F44B62" w:rsidP="00D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hAnsi="Times New Roman" w:cs="Times New Roman"/>
          <w:sz w:val="28"/>
          <w:szCs w:val="28"/>
        </w:rPr>
        <w:t>Проект решения</w:t>
      </w:r>
      <w:r w:rsidR="001E690B" w:rsidRPr="00793D63">
        <w:rPr>
          <w:rFonts w:ascii="Times New Roman" w:hAnsi="Times New Roman" w:cs="Times New Roman"/>
          <w:sz w:val="28"/>
          <w:szCs w:val="28"/>
        </w:rPr>
        <w:t xml:space="preserve"> </w:t>
      </w:r>
      <w:r w:rsidRPr="00793D63">
        <w:rPr>
          <w:rFonts w:ascii="Times New Roman" w:hAnsi="Times New Roman" w:cs="Times New Roman"/>
          <w:sz w:val="28"/>
          <w:szCs w:val="28"/>
        </w:rPr>
        <w:t>размещен</w:t>
      </w:r>
      <w:r w:rsidR="002C0F35" w:rsidRPr="00793D6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DC1881" w:rsidRPr="00793D63">
        <w:rPr>
          <w:rFonts w:ascii="Times New Roman" w:hAnsi="Times New Roman" w:cs="Times New Roman"/>
          <w:sz w:val="28"/>
          <w:szCs w:val="28"/>
        </w:rPr>
        <w:t xml:space="preserve"> 1</w:t>
      </w:r>
      <w:r w:rsidR="00793D63" w:rsidRPr="00793D63">
        <w:rPr>
          <w:rFonts w:ascii="Times New Roman" w:hAnsi="Times New Roman" w:cs="Times New Roman"/>
          <w:sz w:val="28"/>
          <w:szCs w:val="28"/>
        </w:rPr>
        <w:t>3</w:t>
      </w:r>
      <w:r w:rsidR="00DC1881" w:rsidRPr="00793D63">
        <w:rPr>
          <w:rFonts w:ascii="Times New Roman" w:hAnsi="Times New Roman" w:cs="Times New Roman"/>
          <w:sz w:val="28"/>
          <w:szCs w:val="28"/>
        </w:rPr>
        <w:t>.11.</w:t>
      </w:r>
      <w:r w:rsidR="00A31EA3" w:rsidRPr="00793D63">
        <w:rPr>
          <w:rFonts w:ascii="Times New Roman" w:hAnsi="Times New Roman" w:cs="Times New Roman"/>
          <w:sz w:val="28"/>
          <w:szCs w:val="28"/>
        </w:rPr>
        <w:t>2023</w:t>
      </w:r>
      <w:r w:rsidR="002C0F35" w:rsidRPr="00793D63">
        <w:rPr>
          <w:rFonts w:ascii="Times New Roman" w:hAnsi="Times New Roman" w:cs="Times New Roman"/>
          <w:sz w:val="28"/>
          <w:szCs w:val="28"/>
        </w:rPr>
        <w:t xml:space="preserve">. </w:t>
      </w:r>
      <w:r w:rsidR="00D44F4B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 статьей 36 Бюджетного кодекса РФ в части Проекта решения о бюджете соблюден</w:t>
      </w:r>
      <w:r w:rsidR="00DC1881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046843" w14:textId="77777777" w:rsidR="0028707A" w:rsidRPr="00793D63" w:rsidRDefault="0028707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14:paraId="11209687" w14:textId="368118F9" w:rsidR="00D7292A" w:rsidRPr="00793D63" w:rsidRDefault="00D7292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поступлений по видам доходов на 2024</w:t>
      </w:r>
      <w:r w:rsidR="0028707A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3B77C2" w14:textId="48A2CFD2" w:rsidR="0028707A" w:rsidRPr="00793D63" w:rsidRDefault="00D7292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поступлений по видам доходов на 2025                - 2026 годы</w:t>
      </w:r>
      <w:r w:rsidR="0028707A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6E2897" w14:textId="4682F312" w:rsidR="0028707A" w:rsidRPr="00793D63" w:rsidRDefault="00D7292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="0028707A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17FDE7" w14:textId="7BC6385A" w:rsidR="00D7292A" w:rsidRPr="00793D63" w:rsidRDefault="0028707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2025 и 2026годы</w:t>
      </w:r>
      <w:r w:rsidR="00307AB0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74409D" w14:textId="6EE41C32" w:rsidR="0028707A" w:rsidRPr="00793D63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2024 год</w:t>
      </w:r>
      <w:r w:rsidR="00307AB0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DF9BA1" w14:textId="27B51314" w:rsidR="0028707A" w:rsidRPr="00793D63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2025 и 2026 годы</w:t>
      </w:r>
      <w:r w:rsidR="00307AB0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624C1A" w14:textId="0364F719" w:rsidR="0028707A" w:rsidRPr="00793D63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2024 год</w:t>
      </w:r>
      <w:r w:rsidR="00307AB0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0E4868" w14:textId="70645215" w:rsidR="0028707A" w:rsidRPr="00793D63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2025 и 2026  годы</w:t>
      </w:r>
      <w:r w:rsidR="00307AB0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FC71C8" w14:textId="3DF2559B" w:rsidR="00D7292A" w:rsidRPr="00793D63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                                                         </w:t>
      </w:r>
      <w:proofErr w:type="spellStart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="00307AB0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A5E1BE" w14:textId="4E0753A4" w:rsidR="00D7292A" w:rsidRPr="00793D63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                                                         </w:t>
      </w:r>
      <w:proofErr w:type="spellStart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2025 и 2026 годы</w:t>
      </w:r>
      <w:r w:rsidR="00307AB0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D218EE" w14:textId="0FC4399D" w:rsidR="00D7292A" w:rsidRPr="00793D63" w:rsidRDefault="00D7292A" w:rsidP="0079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proofErr w:type="spellStart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="00EE7222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33350" w14:textId="4129C50E" w:rsidR="00EE7222" w:rsidRPr="00793D63" w:rsidRDefault="00D7292A" w:rsidP="0079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дефицита бюджета сельского поселения </w:t>
      </w:r>
      <w:proofErr w:type="spellStart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2025 – 2026 годы</w:t>
      </w:r>
      <w:r w:rsidR="00EE7222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5AF8C5" w14:textId="53ADE8A3" w:rsidR="0028707A" w:rsidRPr="00793D63" w:rsidRDefault="00D7292A" w:rsidP="0079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на 2024 год;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на 2025-2026 год;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передаваемых в бюджет Ханты -</w:t>
      </w:r>
      <w:r w:rsidR="009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2024 год</w:t>
      </w:r>
      <w:r w:rsidR="00EE7222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9F797" w14:textId="51C29C8A" w:rsidR="00D7292A" w:rsidRPr="00793D63" w:rsidRDefault="00D7292A" w:rsidP="0079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распорядителей средств бюджета сельского поселения в составе ведомственной структуры расходов бюджета сельского поселения </w:t>
      </w:r>
      <w:proofErr w:type="spellStart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793D63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="00581B86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FC4919" w14:textId="77777777" w:rsidR="006B3191" w:rsidRPr="00793D63" w:rsidRDefault="00262C02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финансово-экономическим сектором  администраци</w:t>
      </w:r>
      <w:r w:rsidR="006B3191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proofErr w:type="spellStart"/>
      <w:r w:rsidR="006B3191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B3191"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8D3DD7" w14:textId="6BCF92DB" w:rsidR="00262C02" w:rsidRPr="00793D63" w:rsidRDefault="00262C02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                 бюджет поселения утверждается сроком на три года (очередной финансовый год и плановый период).</w:t>
      </w:r>
    </w:p>
    <w:p w14:paraId="478A4163" w14:textId="7D0638F6" w:rsidR="00600E48" w:rsidRPr="001F1E0D" w:rsidRDefault="00600E48" w:rsidP="00527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Бюджетного кодекса РФ и Положению                   о бюджетном процессе одновременно с Проектом решения о бюджете поселения представлены </w:t>
      </w:r>
      <w:r w:rsidR="0098619E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и бюджетной политики сельского поселения </w:t>
      </w:r>
      <w:proofErr w:type="spellStart"/>
      <w:r w:rsidR="0098619E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98619E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1EA3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8619E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A31EA3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8619E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1EA3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98619E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утверждены распоряжением администрации сельского поселения </w:t>
      </w:r>
      <w:proofErr w:type="spellStart"/>
      <w:r w:rsidR="002563E5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0D" w:rsidRPr="001F1E0D">
        <w:rPr>
          <w:rFonts w:ascii="Times New Roman" w:hAnsi="Times New Roman" w:cs="Times New Roman"/>
          <w:sz w:val="28"/>
          <w:szCs w:val="28"/>
        </w:rPr>
        <w:t>от 09.11.2023                          № 74-р</w:t>
      </w: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1E0D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бюджетной и налоговой политики сельского поселения </w:t>
      </w:r>
      <w:proofErr w:type="spellStart"/>
      <w:r w:rsidR="001F1E0D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1F1E0D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плановый период 2025 и 2026 годов</w:t>
      </w: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FB5C77" w14:textId="4C987CBD" w:rsidR="00D20CA4" w:rsidRPr="001F1E0D" w:rsidRDefault="00D20CA4" w:rsidP="001F5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предоставлено </w:t>
      </w:r>
      <w:r w:rsidR="0056200D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0D" w:rsidRPr="001F1E0D">
        <w:rPr>
          <w:rFonts w:ascii="Times New Roman" w:hAnsi="Times New Roman" w:cs="Times New Roman"/>
          <w:sz w:val="28"/>
          <w:szCs w:val="28"/>
        </w:rPr>
        <w:t>от 27.10.2023                                                                                           № 70/а-р</w:t>
      </w: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15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1E0D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основных показателей прогноза социально-экономического развития сельского поселения </w:t>
      </w:r>
      <w:proofErr w:type="spellStart"/>
      <w:r w:rsidR="001F1E0D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1F1E0D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</w:t>
      </w:r>
      <w:r w:rsid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F1E0D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 годы</w:t>
      </w:r>
      <w:r w:rsidR="00C60B15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7117A" w14:textId="10F64D7B" w:rsidR="007521A0" w:rsidRDefault="007521A0" w:rsidP="00D2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A31EA3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31EA3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1EA3"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1F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42452CD0" w14:textId="77777777" w:rsidR="00907301" w:rsidRPr="001F1E0D" w:rsidRDefault="00907301" w:rsidP="00D2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733F6" w14:textId="33613AC3" w:rsidR="001F1E0D" w:rsidRPr="001F1E0D" w:rsidRDefault="001F1E0D" w:rsidP="00D2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663C4" w14:textId="77777777" w:rsidR="007521A0" w:rsidRPr="00A40666" w:rsidRDefault="007521A0" w:rsidP="007521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  <w:r w:rsidRPr="00A40666">
        <w:rPr>
          <w:rFonts w:ascii="Times New Roman" w:hAnsi="Times New Roman" w:cs="Times New Roman"/>
          <w:sz w:val="18"/>
          <w:szCs w:val="16"/>
        </w:rPr>
        <w:t>Таблица 1</w:t>
      </w:r>
    </w:p>
    <w:p w14:paraId="672E2600" w14:textId="77777777" w:rsidR="006E3C7E" w:rsidRPr="00A40666" w:rsidRDefault="006E3C7E" w:rsidP="007521A0">
      <w:pPr>
        <w:spacing w:after="0" w:line="240" w:lineRule="auto"/>
        <w:jc w:val="right"/>
        <w:rPr>
          <w:rFonts w:ascii="Times New Roman" w:hAnsi="Times New Roman" w:cs="Times New Roman"/>
          <w:sz w:val="10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96"/>
        <w:gridCol w:w="840"/>
        <w:gridCol w:w="849"/>
        <w:gridCol w:w="851"/>
        <w:gridCol w:w="711"/>
        <w:gridCol w:w="851"/>
        <w:gridCol w:w="849"/>
        <w:gridCol w:w="711"/>
        <w:gridCol w:w="851"/>
        <w:gridCol w:w="711"/>
        <w:gridCol w:w="667"/>
      </w:tblGrid>
      <w:tr w:rsidR="00221977" w:rsidRPr="00A40666" w14:paraId="168564D4" w14:textId="77777777" w:rsidTr="006E3C7E">
        <w:trPr>
          <w:trHeight w:val="31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8FF" w14:textId="77777777" w:rsidR="00023DE2" w:rsidRPr="00A40666" w:rsidRDefault="00023DE2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729" w14:textId="1195F96E" w:rsidR="00023DE2" w:rsidRPr="00A40666" w:rsidRDefault="00A31EA3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023DE2"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C8B8" w14:textId="11D66067" w:rsidR="00023DE2" w:rsidRPr="00A40666" w:rsidRDefault="00A31EA3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023DE2"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91B" w14:textId="544605FC" w:rsidR="00023DE2" w:rsidRPr="00A40666" w:rsidRDefault="00A31EA3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023DE2"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79E" w14:textId="729FEA9C" w:rsidR="00023DE2" w:rsidRPr="00A40666" w:rsidRDefault="00A31EA3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  <w:r w:rsidR="00023DE2"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21977" w:rsidRPr="00A40666" w14:paraId="59426AFB" w14:textId="77777777" w:rsidTr="009A2817">
        <w:trPr>
          <w:trHeight w:val="114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D6FC" w14:textId="77777777" w:rsidR="00023DE2" w:rsidRPr="00A40666" w:rsidRDefault="00023DE2" w:rsidP="00D20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3D57" w14:textId="77777777" w:rsidR="00023DE2" w:rsidRPr="00A40666" w:rsidRDefault="00023DE2" w:rsidP="00D20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0A7F" w14:textId="77777777" w:rsidR="00023DE2" w:rsidRPr="00A40666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673" w14:textId="77777777" w:rsidR="00023DE2" w:rsidRPr="00A40666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пред. </w:t>
            </w:r>
            <w:proofErr w:type="gramStart"/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году,   </w:t>
            </w:r>
            <w:proofErr w:type="gramEnd"/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тыс.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B3A" w14:textId="77777777" w:rsidR="00023DE2" w:rsidRPr="00A40666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648E" w14:textId="77777777" w:rsidR="00023DE2" w:rsidRPr="00A40666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62D" w14:textId="77777777" w:rsidR="00023DE2" w:rsidRPr="00A40666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пред. </w:t>
            </w:r>
            <w:proofErr w:type="gramStart"/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году,   </w:t>
            </w:r>
            <w:proofErr w:type="gramEnd"/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тыс.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6FA" w14:textId="77777777" w:rsidR="00023DE2" w:rsidRPr="00A40666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5B5E" w14:textId="77777777" w:rsidR="00023DE2" w:rsidRPr="00A40666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D0C2" w14:textId="77777777" w:rsidR="00023DE2" w:rsidRPr="00A40666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пред. </w:t>
            </w:r>
            <w:proofErr w:type="gramStart"/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году,   </w:t>
            </w:r>
            <w:proofErr w:type="gramEnd"/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тыс. рублей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161" w14:textId="77777777" w:rsidR="00023DE2" w:rsidRPr="00A40666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пред. году</w:t>
            </w:r>
          </w:p>
        </w:tc>
      </w:tr>
      <w:tr w:rsidR="001F1E0D" w:rsidRPr="00A40666" w14:paraId="5CCD25E4" w14:textId="77777777" w:rsidTr="00E76696">
        <w:trPr>
          <w:trHeight w:val="34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09BB" w14:textId="77777777" w:rsidR="001F1E0D" w:rsidRPr="00A40666" w:rsidRDefault="001F1E0D" w:rsidP="001F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3003" w14:textId="48EFCC7B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69 698,3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BE33" w14:textId="19C9B49B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40 689,6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A5EF" w14:textId="463A490E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-29 008,7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A1F5" w14:textId="4BBC5F0D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-41,6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0F91" w14:textId="0D63A703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37 333,4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062A" w14:textId="1169D59A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-3 356,2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66F5" w14:textId="7F44B14F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757C" w14:textId="556A0887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36 851,8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DD87" w14:textId="32C5B412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-481,6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68D2" w14:textId="5DB5EA43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-1,3</w:t>
            </w:r>
          </w:p>
        </w:tc>
      </w:tr>
      <w:tr w:rsidR="001F1E0D" w:rsidRPr="00A40666" w14:paraId="3502E960" w14:textId="77777777" w:rsidTr="00E76696">
        <w:trPr>
          <w:trHeight w:val="26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815B" w14:textId="77777777" w:rsidR="001F1E0D" w:rsidRPr="00A40666" w:rsidRDefault="001F1E0D" w:rsidP="001F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5E9E" w14:textId="526B4682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59 630,7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B613" w14:textId="66540956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40 689,6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FF92" w14:textId="619014D9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-18 941,1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69DD" w14:textId="1D849A9F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-31,8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3DB8" w14:textId="5EB7CDDD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37 333,4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8E31" w14:textId="50D08637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-3 356,2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B92D" w14:textId="72F285F3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E936" w14:textId="5A198777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36 851,8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8BBE" w14:textId="5566195F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-481,6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CAAC" w14:textId="0E04CB2C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-1,3</w:t>
            </w:r>
          </w:p>
        </w:tc>
      </w:tr>
      <w:tr w:rsidR="001F1E0D" w:rsidRPr="00A40666" w14:paraId="241F6A84" w14:textId="77777777" w:rsidTr="00E76696">
        <w:trPr>
          <w:trHeight w:val="283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C6E4" w14:textId="77777777" w:rsidR="001F1E0D" w:rsidRPr="00A40666" w:rsidRDefault="001F1E0D" w:rsidP="001F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E974" w14:textId="4FD3B7CE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10 067,6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CBB3" w14:textId="7C18A0BB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7396" w14:textId="77777777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0800" w14:textId="77777777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BEEC" w14:textId="0D66FDA2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0BD1" w14:textId="77777777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57F2" w14:textId="77777777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C50C" w14:textId="49BC577C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6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00A7" w14:textId="77777777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CF58" w14:textId="77777777" w:rsidR="001F1E0D" w:rsidRPr="00A40666" w:rsidRDefault="001F1E0D" w:rsidP="001F1E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46140E" w14:textId="77777777" w:rsidR="00D20CA4" w:rsidRPr="00A40666" w:rsidRDefault="00D20CA4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4F93" w14:textId="00113970" w:rsidR="000063EF" w:rsidRPr="00A40666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0666" w:rsidRPr="00A40666">
        <w:rPr>
          <w:rFonts w:ascii="Times New Roman" w:hAnsi="Times New Roman" w:cs="Times New Roman"/>
          <w:sz w:val="28"/>
          <w:szCs w:val="28"/>
        </w:rPr>
        <w:t>40 689,6</w:t>
      </w:r>
      <w:r w:rsidR="000063EF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063EF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поступлений      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055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0666" w:rsidRPr="00A40666">
        <w:rPr>
          <w:rFonts w:ascii="Times New Roman" w:hAnsi="Times New Roman" w:cs="Times New Roman"/>
          <w:sz w:val="28"/>
          <w:szCs w:val="28"/>
        </w:rPr>
        <w:t>29 008,7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40666" w:rsidRPr="00A40666">
        <w:rPr>
          <w:rFonts w:ascii="Times New Roman" w:hAnsi="Times New Roman" w:cs="Times New Roman"/>
          <w:sz w:val="28"/>
          <w:szCs w:val="28"/>
        </w:rPr>
        <w:t>41,6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3EF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F05A939" w14:textId="2D1C7E85" w:rsidR="007521A0" w:rsidRPr="00A40666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бюджета поселения предусмотрен                         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0666" w:rsidRPr="00A40666">
        <w:rPr>
          <w:rFonts w:ascii="Times New Roman" w:hAnsi="Times New Roman" w:cs="Times New Roman"/>
          <w:sz w:val="28"/>
          <w:szCs w:val="28"/>
        </w:rPr>
        <w:t>40 689,6</w:t>
      </w:r>
      <w:r w:rsidR="009A281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ожидаемой оценки расходов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A40666" w:rsidRPr="00A40666">
        <w:rPr>
          <w:rFonts w:ascii="Times New Roman" w:hAnsi="Times New Roman" w:cs="Times New Roman"/>
          <w:sz w:val="28"/>
          <w:szCs w:val="28"/>
        </w:rPr>
        <w:t>18 941,1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40666" w:rsidRPr="00A40666">
        <w:rPr>
          <w:rFonts w:ascii="Times New Roman" w:hAnsi="Times New Roman" w:cs="Times New Roman"/>
          <w:sz w:val="28"/>
          <w:szCs w:val="28"/>
        </w:rPr>
        <w:t>31,8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739BC0F" w14:textId="11319EDC" w:rsidR="007521A0" w:rsidRPr="00A40666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0666" w:rsidRPr="00A40666">
        <w:rPr>
          <w:rFonts w:ascii="Times New Roman" w:hAnsi="Times New Roman" w:cs="Times New Roman"/>
          <w:sz w:val="28"/>
          <w:szCs w:val="28"/>
        </w:rPr>
        <w:t>37 333,4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A40666" w:rsidRPr="00A40666">
        <w:rPr>
          <w:rFonts w:ascii="Times New Roman" w:hAnsi="Times New Roman" w:cs="Times New Roman"/>
          <w:sz w:val="28"/>
          <w:szCs w:val="28"/>
        </w:rPr>
        <w:t>3 356,2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40666" w:rsidRPr="00A40666">
        <w:rPr>
          <w:rFonts w:ascii="Times New Roman" w:hAnsi="Times New Roman" w:cs="Times New Roman"/>
          <w:sz w:val="28"/>
          <w:szCs w:val="28"/>
        </w:rPr>
        <w:t>8,2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CF068D0" w14:textId="12AF19C0" w:rsidR="007521A0" w:rsidRPr="00A40666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0666" w:rsidRPr="00A40666">
        <w:rPr>
          <w:rFonts w:ascii="Times New Roman" w:hAnsi="Times New Roman" w:cs="Times New Roman"/>
          <w:sz w:val="28"/>
          <w:szCs w:val="28"/>
        </w:rPr>
        <w:t>37 333,4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A40666" w:rsidRPr="00A40666">
        <w:rPr>
          <w:rFonts w:ascii="Times New Roman" w:hAnsi="Times New Roman" w:cs="Times New Roman"/>
          <w:sz w:val="28"/>
          <w:szCs w:val="28"/>
        </w:rPr>
        <w:t>3 356,2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40666" w:rsidRPr="00A40666">
        <w:rPr>
          <w:rFonts w:ascii="Times New Roman" w:hAnsi="Times New Roman" w:cs="Times New Roman"/>
          <w:sz w:val="28"/>
          <w:szCs w:val="28"/>
        </w:rPr>
        <w:t>8,2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1DF1B37B" w14:textId="184084BE" w:rsidR="007521A0" w:rsidRPr="00A40666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8F055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0666" w:rsidRPr="00A40666">
        <w:rPr>
          <w:rFonts w:ascii="Times New Roman" w:hAnsi="Times New Roman" w:cs="Times New Roman"/>
          <w:sz w:val="28"/>
          <w:szCs w:val="28"/>
        </w:rPr>
        <w:t>36 851,8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A40666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расходов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A40666" w:rsidRPr="00A40666">
        <w:rPr>
          <w:rFonts w:ascii="Times New Roman" w:hAnsi="Times New Roman" w:cs="Times New Roman"/>
          <w:sz w:val="28"/>
          <w:szCs w:val="28"/>
        </w:rPr>
        <w:t>481,6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40666" w:rsidRPr="00A40666">
        <w:rPr>
          <w:rFonts w:ascii="Times New Roman" w:hAnsi="Times New Roman" w:cs="Times New Roman"/>
          <w:sz w:val="28"/>
          <w:szCs w:val="28"/>
        </w:rPr>
        <w:t>1,3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C7F26D6" w14:textId="41289F33" w:rsidR="000063EF" w:rsidRPr="00A40666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A40666" w:rsidRPr="00A40666">
        <w:rPr>
          <w:rFonts w:ascii="Times New Roman" w:hAnsi="Times New Roman" w:cs="Times New Roman"/>
          <w:sz w:val="28"/>
          <w:szCs w:val="28"/>
        </w:rPr>
        <w:t xml:space="preserve">36 851,8 </w:t>
      </w:r>
      <w:r w:rsidR="00221977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91BE4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A40666" w:rsidRPr="00A40666">
        <w:rPr>
          <w:rFonts w:ascii="Times New Roman" w:hAnsi="Times New Roman" w:cs="Times New Roman"/>
          <w:sz w:val="28"/>
          <w:szCs w:val="28"/>
        </w:rPr>
        <w:t xml:space="preserve">481,6 тыс. рублей или 1,3 </w:t>
      </w:r>
      <w:r w:rsidR="000063EF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501BF94" w14:textId="46B8E58F" w:rsidR="003507B2" w:rsidRPr="00A40666" w:rsidRDefault="003507B2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Проектом решения, составляет на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– 0,0 тыс. рублей. Требование статьи 81 Бюджетного кодекса Российской Федерации                          о создании резервного фонда соблюдено.                             </w:t>
      </w:r>
    </w:p>
    <w:p w14:paraId="6F5E5B1D" w14:textId="430A0A83" w:rsidR="003507B2" w:rsidRPr="00A40666" w:rsidRDefault="005E4C3D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07B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считает возможным рекомендовать, 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07B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условно (0,0 тыс. рублей)</w:t>
      </w:r>
      <w:r w:rsidR="00253599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</w:t>
      </w:r>
      <w:r w:rsidR="003507B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253599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требований</w:t>
      </w:r>
      <w:r w:rsidR="003507B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81 Бюджетного кодекса Российской Федерации, </w:t>
      </w:r>
      <w:r w:rsidR="00253599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07B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фактическое создание в расходной части бюджета сельского поселения </w:t>
      </w:r>
      <w:proofErr w:type="spellStart"/>
      <w:r w:rsidR="0094152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94152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B2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в денежном выражении. </w:t>
      </w:r>
    </w:p>
    <w:p w14:paraId="11DA53CF" w14:textId="006A843C" w:rsidR="00941522" w:rsidRPr="005D2438" w:rsidRDefault="00941522" w:rsidP="0094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 Проекта решения утверждается объем бюджетных ассигнований муниципального дорожного фонда сельского поселения </w:t>
      </w:r>
      <w:proofErr w:type="spellStart"/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40666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3 295,5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A31EA3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– </w:t>
      </w:r>
      <w:r w:rsidR="00A40666" w:rsidRPr="00A40666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A40666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501,9</w:t>
      </w: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на </w:t>
      </w:r>
      <w:r w:rsidR="00A31EA3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40666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3 501,9</w:t>
      </w: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14:paraId="7FCDF1CE" w14:textId="77777777" w:rsidR="0049328B" w:rsidRPr="005D2438" w:rsidRDefault="00941522" w:rsidP="0049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="009008AE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9008AE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решением Совета депутатов от </w:t>
      </w:r>
      <w:r w:rsidR="00087631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20.05.2014 № 22 </w:t>
      </w: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«О муниципальном дорожном фонде сельского поселения </w:t>
      </w:r>
      <w:proofErr w:type="spellStart"/>
      <w:r w:rsidR="00087631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31264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28B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264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9328B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179.4. Бюджетного кодекса РФ.</w:t>
      </w:r>
    </w:p>
    <w:p w14:paraId="1AC2623A" w14:textId="02091F92" w:rsidR="00941522" w:rsidRPr="005D2438" w:rsidRDefault="00941522" w:rsidP="0094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на </w:t>
      </w:r>
      <w:r w:rsidR="00A31EA3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31EA3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1EA3"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Решением о бюджете не предусмотрен.</w:t>
      </w:r>
    </w:p>
    <w:p w14:paraId="2E3EFE3F" w14:textId="77777777" w:rsidR="00262C02" w:rsidRPr="005D2438" w:rsidRDefault="00262C02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C930C" w14:textId="77777777" w:rsidR="00D662A7" w:rsidRPr="005D2438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38">
        <w:rPr>
          <w:rFonts w:ascii="Times New Roman" w:hAnsi="Times New Roman" w:cs="Times New Roman"/>
          <w:b/>
          <w:sz w:val="28"/>
          <w:szCs w:val="28"/>
        </w:rPr>
        <w:t xml:space="preserve">2. Доходы бюджета сельского поселения </w:t>
      </w:r>
      <w:proofErr w:type="spellStart"/>
      <w:r w:rsidRPr="005D2438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D662A7" w:rsidRPr="005D2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921D3C" w14:textId="0E3ED9EF" w:rsidR="00262C02" w:rsidRPr="00A31EA3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3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31EA3" w:rsidRPr="005D2438">
        <w:rPr>
          <w:rFonts w:ascii="Times New Roman" w:hAnsi="Times New Roman" w:cs="Times New Roman"/>
          <w:b/>
          <w:sz w:val="28"/>
          <w:szCs w:val="28"/>
        </w:rPr>
        <w:t>2024</w:t>
      </w:r>
      <w:r w:rsidRPr="005D243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A31EA3" w:rsidRPr="005D2438">
        <w:rPr>
          <w:rFonts w:ascii="Times New Roman" w:hAnsi="Times New Roman" w:cs="Times New Roman"/>
          <w:b/>
          <w:sz w:val="28"/>
          <w:szCs w:val="28"/>
        </w:rPr>
        <w:t>2025</w:t>
      </w:r>
      <w:r w:rsidRPr="005D243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31EA3" w:rsidRPr="005D2438">
        <w:rPr>
          <w:rFonts w:ascii="Times New Roman" w:hAnsi="Times New Roman" w:cs="Times New Roman"/>
          <w:b/>
          <w:sz w:val="28"/>
          <w:szCs w:val="28"/>
        </w:rPr>
        <w:t>2026</w:t>
      </w:r>
      <w:r w:rsidRPr="00A31EA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44785386" w14:textId="77777777" w:rsidR="00262C02" w:rsidRPr="003D61F5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291585" w14:textId="4A70B8F6" w:rsidR="00262C02" w:rsidRPr="00EA5BE8" w:rsidRDefault="00262C02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A31EA3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40 689,6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30 538,8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42,9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5DCE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56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первоначально утвержденном бюджете </w:t>
      </w:r>
      <w:r w:rsidR="00A31EA3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5DCE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71 228,4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рублей), в том числе: налоговые и неналоговые доходы планируются </w:t>
      </w:r>
      <w:r w:rsidR="00045D56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12 939,8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921,2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4513A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32FE7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DCE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BD5DCE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1EA3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5DCE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13 861,0</w:t>
      </w:r>
      <w:r w:rsidR="0049328B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(Приложение 1).</w:t>
      </w:r>
    </w:p>
    <w:p w14:paraId="5E2B60FD" w14:textId="5E42D931" w:rsidR="00F3532E" w:rsidRPr="00EA5BE8" w:rsidRDefault="00960A84" w:rsidP="00F3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доходов бюджета поселения (без учета безвозмездных поступлений) в </w:t>
      </w:r>
      <w:r w:rsidR="00A31EA3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и неналоговые доходы в </w:t>
      </w:r>
      <w:r w:rsidR="00A31EA3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увеличиваются на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608,9</w:t>
      </w:r>
      <w:r w:rsidR="009E7156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или </w:t>
      </w:r>
      <w:r w:rsidR="00EA5BE8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9E7156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97675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32E" w:rsidRPr="00EA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34A34D" w14:textId="77777777" w:rsidR="00AA583C" w:rsidRPr="00547FEF" w:rsidRDefault="00AA583C" w:rsidP="00BD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статьи 160.1. Бюджетного кодекса РФ, постановления Правительства Российской Федерации от 23.06.2016  № 574 «Об общих требованиях к методике прогнозирования поступлений доходов в бюджеты бюджетной системы Российской Федерации», главный администратор доходов бюджета обладает бюджетными полномочиями            по утверждению методики прогнозирования поступлений доходов                         в бюджет в соответствии с общими </w:t>
      </w:r>
      <w:hyperlink r:id="rId8" w:history="1">
        <w:r w:rsidRPr="00547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5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такой методике, установленными Правительством Российской Федерации.</w:t>
      </w:r>
    </w:p>
    <w:p w14:paraId="1B698F33" w14:textId="77BE18BD" w:rsidR="00AA583C" w:rsidRPr="00547FEF" w:rsidRDefault="00AA583C" w:rsidP="00BD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отмечает, что методика </w:t>
      </w:r>
      <w:r w:rsidR="00547FEF" w:rsidRPr="00547FEF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сельского поселения </w:t>
      </w:r>
      <w:proofErr w:type="spellStart"/>
      <w:r w:rsidR="00547FEF" w:rsidRPr="00547FEF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47FEF" w:rsidRPr="00547FEF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администрация сельского поселения </w:t>
      </w:r>
      <w:proofErr w:type="spellStart"/>
      <w:r w:rsidR="00547FEF" w:rsidRPr="00547FEF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5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9B3" w:rsidRPr="005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</w:t>
      </w:r>
      <w:r w:rsidR="00547FEF" w:rsidRPr="005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25.10.2023 № 55</w:t>
      </w:r>
      <w:r w:rsidRPr="00547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6B323C" w14:textId="435A8AAC" w:rsidR="00262C02" w:rsidRPr="00550C36" w:rsidRDefault="00262C02" w:rsidP="00DD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A31EA3"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в объеме </w:t>
      </w:r>
      <w:r w:rsidR="005B6E45" w:rsidRPr="005B6E45">
        <w:rPr>
          <w:rFonts w:ascii="Times New Roman" w:eastAsia="Times New Roman" w:hAnsi="Times New Roman" w:cs="Times New Roman"/>
          <w:sz w:val="28"/>
          <w:szCs w:val="28"/>
          <w:lang w:eastAsia="ru-RU"/>
        </w:rPr>
        <w:t>11 927,9</w:t>
      </w:r>
      <w:r w:rsidR="005B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A31EA3"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B6E45" w:rsidRPr="005B6E45">
        <w:rPr>
          <w:rFonts w:ascii="Times New Roman" w:eastAsia="Times New Roman" w:hAnsi="Times New Roman" w:cs="Times New Roman"/>
          <w:sz w:val="28"/>
          <w:szCs w:val="28"/>
          <w:lang w:eastAsia="ru-RU"/>
        </w:rPr>
        <w:t>12 173,4</w:t>
      </w:r>
      <w:r w:rsidR="008F249D"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и на </w:t>
      </w:r>
      <w:r w:rsidR="00A31EA3"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B6E45" w:rsidRPr="005B6E45">
        <w:rPr>
          <w:rFonts w:ascii="Times New Roman" w:eastAsia="Times New Roman" w:hAnsi="Times New Roman" w:cs="Times New Roman"/>
          <w:sz w:val="28"/>
          <w:szCs w:val="28"/>
          <w:lang w:eastAsia="ru-RU"/>
        </w:rPr>
        <w:t>12 211,3</w:t>
      </w:r>
      <w:r w:rsidR="005B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1C674EC2" w14:textId="77777777" w:rsidR="00907301" w:rsidRDefault="00907301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</w:p>
    <w:p w14:paraId="72D4F436" w14:textId="77777777" w:rsidR="00907301" w:rsidRDefault="00907301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</w:p>
    <w:p w14:paraId="6EA9B4D9" w14:textId="77777777" w:rsidR="00907301" w:rsidRDefault="00907301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</w:p>
    <w:p w14:paraId="7F8BE4FC" w14:textId="77777777" w:rsidR="00907301" w:rsidRDefault="00907301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</w:p>
    <w:p w14:paraId="34DC9700" w14:textId="77777777" w:rsidR="00907301" w:rsidRDefault="00907301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</w:p>
    <w:p w14:paraId="0D99B3CB" w14:textId="77777777" w:rsidR="00907301" w:rsidRDefault="00907301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</w:p>
    <w:p w14:paraId="5C932F96" w14:textId="77777777" w:rsidR="00907301" w:rsidRDefault="00907301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</w:p>
    <w:p w14:paraId="3D72FC51" w14:textId="77777777" w:rsidR="00262C02" w:rsidRPr="00382DE9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82DE9">
        <w:rPr>
          <w:rFonts w:ascii="Times New Roman" w:hAnsi="Times New Roman" w:cs="Times New Roman"/>
          <w:sz w:val="18"/>
          <w:szCs w:val="16"/>
          <w:shd w:val="clear" w:color="auto" w:fill="FFFFFF"/>
        </w:rPr>
        <w:t>Таблица 2</w:t>
      </w:r>
    </w:p>
    <w:p w14:paraId="7F468511" w14:textId="77777777" w:rsidR="00262C02" w:rsidRPr="00382DE9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82DE9">
        <w:rPr>
          <w:rFonts w:ascii="Times New Roman" w:hAnsi="Times New Roman" w:cs="Times New Roman"/>
          <w:sz w:val="18"/>
          <w:szCs w:val="16"/>
          <w:shd w:val="clear" w:color="auto" w:fill="FFFFFF"/>
        </w:rPr>
        <w:t>(тыс. рублей)</w:t>
      </w:r>
    </w:p>
    <w:p w14:paraId="4F6BCE9E" w14:textId="77777777" w:rsidR="003931BC" w:rsidRPr="00382DE9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0"/>
          <w:szCs w:val="16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3"/>
        <w:gridCol w:w="1959"/>
        <w:gridCol w:w="996"/>
        <w:gridCol w:w="1217"/>
        <w:gridCol w:w="726"/>
        <w:gridCol w:w="968"/>
        <w:gridCol w:w="968"/>
      </w:tblGrid>
      <w:tr w:rsidR="008F249D" w:rsidRPr="00382DE9" w14:paraId="076B8053" w14:textId="77777777" w:rsidTr="00685336">
        <w:trPr>
          <w:trHeight w:val="407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5D89" w14:textId="77777777" w:rsidR="008F249D" w:rsidRPr="00382D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3E52" w14:textId="4B69C409" w:rsidR="008F249D" w:rsidRPr="00382D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ожидаемого исполнения доходов бюджета в </w:t>
            </w:r>
            <w:r w:rsidR="00A31EA3"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27A" w14:textId="4AA44FC5" w:rsidR="008F249D" w:rsidRPr="00382DE9" w:rsidRDefault="00A31EA3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8F249D"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B658" w14:textId="205CD585" w:rsidR="008F249D" w:rsidRPr="00382DE9" w:rsidRDefault="00A31EA3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8F249D"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к оценке </w:t>
            </w:r>
          </w:p>
          <w:p w14:paraId="66D629E7" w14:textId="13BB2123" w:rsidR="008F249D" w:rsidRPr="00382DE9" w:rsidRDefault="00A31EA3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8F249D"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7E40" w14:textId="3E04722A" w:rsidR="008F249D" w:rsidRPr="00382DE9" w:rsidRDefault="00A31EA3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8F249D"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3656" w14:textId="595E9AEF" w:rsidR="008F249D" w:rsidRPr="00382DE9" w:rsidRDefault="00A31EA3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2026</w:t>
            </w:r>
            <w:r w:rsidR="008F249D"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F249D" w:rsidRPr="00382DE9" w14:paraId="2F0FE627" w14:textId="77777777" w:rsidTr="00685336">
        <w:trPr>
          <w:trHeight w:val="145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A607" w14:textId="77777777" w:rsidR="008F249D" w:rsidRPr="00382D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C2505" w14:textId="77777777" w:rsidR="008F249D" w:rsidRPr="00382D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51FC9" w14:textId="77777777" w:rsidR="008F249D" w:rsidRPr="00382D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3C3C" w14:textId="77777777" w:rsidR="008F249D" w:rsidRPr="00382D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абсолютные изменения (+;-)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7F2" w14:textId="77777777" w:rsidR="008F249D" w:rsidRPr="00382D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20A10" w14:textId="77777777" w:rsidR="008F249D" w:rsidRPr="00382D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D7E9" w14:textId="77777777" w:rsidR="008F249D" w:rsidRPr="00382D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2DE9" w:rsidRPr="00382DE9" w14:paraId="566EE1FD" w14:textId="77777777" w:rsidTr="00E04E5D">
        <w:trPr>
          <w:trHeight w:val="493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3E36" w14:textId="77777777" w:rsidR="00382DE9" w:rsidRPr="00382DE9" w:rsidRDefault="00382DE9" w:rsidP="0038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</w:t>
            </w:r>
          </w:p>
          <w:p w14:paraId="01486182" w14:textId="77777777" w:rsidR="00382DE9" w:rsidRPr="00382DE9" w:rsidRDefault="00382DE9" w:rsidP="0038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5B11" w14:textId="470DCE2B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11 318,3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86C7" w14:textId="7B29BDCB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11 927,9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38F1" w14:textId="74527292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609,6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3550" w14:textId="650A7B79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2E02" w14:textId="685BA763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12 173,4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C471" w14:textId="1FE26296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12 211,</w:t>
            </w:r>
            <w:r w:rsidR="005B6E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82DE9" w:rsidRPr="00382DE9" w14:paraId="33C3ABBC" w14:textId="77777777" w:rsidTr="00E04E5D">
        <w:trPr>
          <w:trHeight w:val="485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6ED" w14:textId="77777777" w:rsidR="00382DE9" w:rsidRPr="00382DE9" w:rsidRDefault="00382DE9" w:rsidP="0038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</w:t>
            </w:r>
          </w:p>
          <w:p w14:paraId="210AF125" w14:textId="77777777" w:rsidR="00382DE9" w:rsidRPr="00382DE9" w:rsidRDefault="00382DE9" w:rsidP="0038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физических лиц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D369" w14:textId="69724EE0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1 432,7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3B1B" w14:textId="42F1E112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835,1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8473" w14:textId="3F568E02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-597,6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238B" w14:textId="749B4C64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-41,7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5765" w14:textId="02AD82F4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868,5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BDF8" w14:textId="7CE53AD6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903,2</w:t>
            </w:r>
          </w:p>
        </w:tc>
      </w:tr>
      <w:tr w:rsidR="00382DE9" w:rsidRPr="00382DE9" w14:paraId="68B314DF" w14:textId="77777777" w:rsidTr="00E04E5D">
        <w:trPr>
          <w:trHeight w:val="30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2090" w14:textId="77777777" w:rsidR="00382DE9" w:rsidRPr="00382DE9" w:rsidRDefault="00382DE9" w:rsidP="0038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2947" w14:textId="3DA643DE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2 920,2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5119" w14:textId="768FC277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3 273,6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10C9" w14:textId="0121DA67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353,4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CDA8" w14:textId="26EB9E88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6951" w14:textId="4940B31D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3 480,0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269D" w14:textId="55466C30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3 480,0</w:t>
            </w:r>
          </w:p>
        </w:tc>
      </w:tr>
      <w:tr w:rsidR="00382DE9" w:rsidRPr="00382DE9" w14:paraId="5FB21B9F" w14:textId="77777777" w:rsidTr="00E04E5D">
        <w:trPr>
          <w:trHeight w:val="147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A5EC" w14:textId="77777777" w:rsidR="00382DE9" w:rsidRPr="00382DE9" w:rsidRDefault="00382DE9" w:rsidP="0038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32B1" w14:textId="74807880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6F9E" w14:textId="14F4E6CB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C689" w14:textId="40138B7A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29D7" w14:textId="0773A76A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2688" w14:textId="072ADC77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D88B" w14:textId="668D94E8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</w:tr>
      <w:tr w:rsidR="00382DE9" w:rsidRPr="00382DE9" w14:paraId="6BCD6CA7" w14:textId="77777777" w:rsidTr="00E04E5D">
        <w:trPr>
          <w:trHeight w:val="30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0DF" w14:textId="77777777" w:rsidR="00382DE9" w:rsidRPr="00382DE9" w:rsidRDefault="00382DE9" w:rsidP="0038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CA3F" w14:textId="07752BF3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6 894,8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A78F" w14:textId="3893F833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7 742,5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D62B" w14:textId="2AF44EF3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847,7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F275" w14:textId="1090FAF6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4D3E" w14:textId="66F7D585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7 742,7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1C17" w14:textId="120C57FB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7 742,7</w:t>
            </w:r>
          </w:p>
        </w:tc>
      </w:tr>
      <w:tr w:rsidR="00382DE9" w:rsidRPr="00382DE9" w14:paraId="546EFDBE" w14:textId="77777777" w:rsidTr="00E04E5D">
        <w:trPr>
          <w:trHeight w:val="255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3BC1" w14:textId="77777777" w:rsidR="00382DE9" w:rsidRPr="00382DE9" w:rsidRDefault="00382DE9" w:rsidP="0038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22F7" w14:textId="238F1735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6559" w14:textId="3F733FA2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ED8" w14:textId="62692EB6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371" w14:textId="2F5C3677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A120" w14:textId="0D4EA16D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11C2" w14:textId="62F2D3EB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</w:tr>
      <w:tr w:rsidR="00382DE9" w:rsidRPr="00382DE9" w14:paraId="5BE4B2C3" w14:textId="77777777" w:rsidTr="00E04E5D">
        <w:trPr>
          <w:trHeight w:val="30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9B1" w14:textId="77777777" w:rsidR="00382DE9" w:rsidRPr="00382DE9" w:rsidRDefault="00382DE9" w:rsidP="0038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02B6" w14:textId="0231F946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B791" w14:textId="4AB0713A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F90A" w14:textId="5E90D37E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-0,9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B36C" w14:textId="4542E330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1850" w14:textId="0BB228BE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AC59" w14:textId="7AFC4D07" w:rsidR="00382DE9" w:rsidRPr="00382DE9" w:rsidRDefault="00382DE9" w:rsidP="00382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DE9">
              <w:rPr>
                <w:rFonts w:ascii="Times New Roman" w:hAnsi="Times New Roman" w:cs="Times New Roman"/>
                <w:sz w:val="16"/>
                <w:szCs w:val="16"/>
              </w:rPr>
              <w:t>7,</w:t>
            </w:r>
            <w:r w:rsidR="005B6E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6FAADA46" w14:textId="77777777" w:rsidR="008F249D" w:rsidRPr="00382DE9" w:rsidRDefault="008F249D" w:rsidP="00AF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49DCE" w14:textId="43A142D1" w:rsidR="00AF023B" w:rsidRPr="003D6BF5" w:rsidRDefault="00AF023B" w:rsidP="00AF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доходов бюджета поселения в </w:t>
      </w:r>
      <w:r w:rsidR="00A31EA3"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1EA3"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увеличиваются на </w:t>
      </w:r>
      <w:r w:rsidR="003D6BF5"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>609,6</w:t>
      </w:r>
      <w:r w:rsidR="008F249D"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D6BF5"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FF635A"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53599" w:rsidRPr="003D6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A68A60" w14:textId="3337B5E0" w:rsidR="00E2478A" w:rsidRPr="00DC331C" w:rsidRDefault="00AF023B" w:rsidP="00E2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A31EA3"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</w:t>
      </w:r>
      <w:r w:rsidR="00A31EA3"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уменьшается доля налоговых поступлений по </w:t>
      </w:r>
      <w:r w:rsidR="00DC331C"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доходы физических лиц</w:t>
      </w:r>
      <w:r w:rsidR="00690606"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C331C"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="00690606"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DC331C"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C37F1E"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0606" w:rsidRPr="00DC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177AF7" w14:textId="77777777" w:rsidR="006E3C7E" w:rsidRPr="00DC331C" w:rsidRDefault="006E3C7E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1D51365" w14:textId="77777777" w:rsidR="00690606" w:rsidRPr="00DC331C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DC331C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3</w:t>
      </w:r>
    </w:p>
    <w:p w14:paraId="4655F656" w14:textId="77777777" w:rsidR="003931BC" w:rsidRPr="00DC331C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1177"/>
        <w:gridCol w:w="1178"/>
        <w:gridCol w:w="1178"/>
        <w:gridCol w:w="1152"/>
        <w:gridCol w:w="1666"/>
      </w:tblGrid>
      <w:tr w:rsidR="00DF0656" w:rsidRPr="00DC331C" w14:paraId="74879026" w14:textId="77777777" w:rsidTr="00B614CC">
        <w:trPr>
          <w:trHeight w:val="303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299D" w14:textId="77777777" w:rsidR="00340AC3" w:rsidRPr="00DC331C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6D37" w14:textId="77777777" w:rsidR="00340AC3" w:rsidRPr="00DC331C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340AC3" w:rsidRPr="00DC331C" w14:paraId="17FE3916" w14:textId="77777777" w:rsidTr="006E3C7E">
        <w:trPr>
          <w:trHeight w:val="360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F25A" w14:textId="77777777" w:rsidR="00340AC3" w:rsidRPr="00DC331C" w:rsidRDefault="00340AC3" w:rsidP="0034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A82" w14:textId="6141E08D" w:rsidR="00340AC3" w:rsidRPr="00DC331C" w:rsidRDefault="00A31EA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340AC3"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7F77" w14:textId="6412AF53" w:rsidR="00340AC3" w:rsidRPr="00DC331C" w:rsidRDefault="00A31EA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340AC3"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C195" w14:textId="50A8FE10" w:rsidR="00340AC3" w:rsidRPr="00DC331C" w:rsidRDefault="00A31EA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340AC3"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AAA" w14:textId="2008A069" w:rsidR="00340AC3" w:rsidRPr="00DC331C" w:rsidRDefault="00A31EA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  <w:r w:rsidR="00340AC3"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736" w14:textId="220A0335" w:rsidR="00340AC3" w:rsidRPr="00DC331C" w:rsidRDefault="00340AC3" w:rsidP="00A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A31EA3"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A3204D"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A31EA3"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Pr="00DC3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DC331C" w:rsidRPr="00DC331C" w14:paraId="6F4A1D1A" w14:textId="77777777" w:rsidTr="00080186">
        <w:trPr>
          <w:trHeight w:val="58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C00" w14:textId="77777777" w:rsidR="00DC331C" w:rsidRPr="00DC331C" w:rsidRDefault="00DC331C" w:rsidP="00DC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14:paraId="60FEC8A8" w14:textId="77777777" w:rsidR="00DC331C" w:rsidRPr="00DC331C" w:rsidRDefault="00DC331C" w:rsidP="00DC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B8C3" w14:textId="2832AACF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E19E" w14:textId="44F11CF7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1688" w14:textId="6759F69E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38B9" w14:textId="01767ADE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D878" w14:textId="39543599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C331C" w:rsidRPr="00DC331C" w14:paraId="11555C05" w14:textId="77777777" w:rsidTr="00080186">
        <w:trPr>
          <w:trHeight w:val="277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606A" w14:textId="77777777" w:rsidR="00DC331C" w:rsidRPr="00DC331C" w:rsidRDefault="00DC331C" w:rsidP="00DC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80A0" w14:textId="7BF82F23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43DB" w14:textId="46C57F6E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F835" w14:textId="6FBB2859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E650" w14:textId="1BC5B5F3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7BD5" w14:textId="1773150B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-5,7</w:t>
            </w:r>
          </w:p>
        </w:tc>
      </w:tr>
      <w:tr w:rsidR="00DC331C" w:rsidRPr="00DC331C" w14:paraId="56B0CBEE" w14:textId="77777777" w:rsidTr="00080186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3CB" w14:textId="77777777" w:rsidR="00DC331C" w:rsidRPr="00DC331C" w:rsidRDefault="00DC331C" w:rsidP="00DC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A12A" w14:textId="1FAC147D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8780" w14:textId="75C4B503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F8AA" w14:textId="28B0038C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7050" w14:textId="1CDD2901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B641" w14:textId="6139D5C8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DC331C" w:rsidRPr="00DC331C" w14:paraId="0587BABA" w14:textId="77777777" w:rsidTr="00080186">
        <w:trPr>
          <w:trHeight w:val="25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E17" w14:textId="77777777" w:rsidR="00DC331C" w:rsidRPr="00DC331C" w:rsidRDefault="00DC331C" w:rsidP="00DC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имущество </w:t>
            </w:r>
          </w:p>
          <w:p w14:paraId="3C9CA006" w14:textId="77777777" w:rsidR="00DC331C" w:rsidRPr="00DC331C" w:rsidRDefault="00DC331C" w:rsidP="00DC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CD96" w14:textId="4ACDC66D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D14E" w14:textId="2ADD7573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60B3" w14:textId="5C8C32ED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71D1" w14:textId="235FAA6C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4102" w14:textId="7BA84216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C331C" w:rsidRPr="00DC331C" w14:paraId="09F9AC45" w14:textId="77777777" w:rsidTr="00080186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29C" w14:textId="77777777" w:rsidR="00DC331C" w:rsidRPr="00DC331C" w:rsidRDefault="00DC331C" w:rsidP="00DC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579F" w14:textId="68B9225C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5D81" w14:textId="31B8BEF2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098A" w14:textId="748BCCD6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A75C" w14:textId="164770BC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3F0C" w14:textId="554097F9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DC331C" w:rsidRPr="00DC331C" w14:paraId="24FC0BE8" w14:textId="77777777" w:rsidTr="00080186">
        <w:trPr>
          <w:trHeight w:val="25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7EC0" w14:textId="77777777" w:rsidR="00DC331C" w:rsidRPr="00DC331C" w:rsidRDefault="00DC331C" w:rsidP="00DC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619E" w14:textId="3762DEE9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CA61" w14:textId="2E5191A5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DF3A" w14:textId="4D489208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4CD" w14:textId="349F9142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696C" w14:textId="1FC471C2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C331C" w:rsidRPr="00DC331C" w14:paraId="1C0CA467" w14:textId="77777777" w:rsidTr="00080186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9B8B" w14:textId="77777777" w:rsidR="00DC331C" w:rsidRPr="00DC331C" w:rsidRDefault="00DC331C" w:rsidP="00DC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22A6" w14:textId="74C4269F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1D96" w14:textId="42B5C35D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D0D2" w14:textId="7B185AAB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CD25" w14:textId="76A9578E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01E0" w14:textId="23C9CE9E" w:rsidR="00DC331C" w:rsidRPr="00DC331C" w:rsidRDefault="00DC331C" w:rsidP="00DC33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31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2C0BB579" w14:textId="77777777" w:rsidR="00E146D5" w:rsidRPr="00DC331C" w:rsidRDefault="00E146D5" w:rsidP="00D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DA352" w14:textId="49540ADC" w:rsidR="00DF0656" w:rsidRPr="003B30F8" w:rsidRDefault="00262C02" w:rsidP="00D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A31EA3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</w:t>
      </w:r>
      <w:r w:rsidR="00DF0656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налога, доля которого в составе налоговых доходов составляет </w:t>
      </w:r>
      <w:r w:rsidR="003B30F8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>64,9</w:t>
      </w:r>
      <w:r w:rsidR="00DF0656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Доля акцизов и налога на доходы физических лиц на </w:t>
      </w:r>
      <w:r w:rsidR="00A31EA3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F0656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3B30F8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>27,4</w:t>
      </w:r>
      <w:r w:rsidR="00DF0656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</w:t>
      </w:r>
      <w:r w:rsidR="003B30F8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DF0656" w:rsidRPr="003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14:paraId="4FAF5BC0" w14:textId="59C59394" w:rsidR="00262C02" w:rsidRPr="003460F0" w:rsidRDefault="00262C02" w:rsidP="006E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</w:t>
      </w:r>
      <w:r w:rsidR="00F5014A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1EA3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14A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F5014A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460F0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>1 011,9</w:t>
      </w:r>
      <w:r w:rsidR="00F5014A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A31EA3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14A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460F0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>1 005,1</w:t>
      </w:r>
      <w:r w:rsidR="00F5014A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F5014A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A31EA3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460F0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>976,5</w:t>
      </w:r>
      <w:r w:rsidR="00F5014A"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0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155FC239" w14:textId="03B082B5" w:rsidR="006E15E2" w:rsidRPr="003460F0" w:rsidRDefault="006E15E2" w:rsidP="006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F0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</w:t>
      </w:r>
      <w:r w:rsidR="00A31EA3" w:rsidRPr="003460F0">
        <w:rPr>
          <w:rFonts w:ascii="Times New Roman" w:hAnsi="Times New Roman" w:cs="Times New Roman"/>
          <w:sz w:val="28"/>
          <w:szCs w:val="28"/>
        </w:rPr>
        <w:t>2023</w:t>
      </w:r>
      <w:r w:rsidRPr="003460F0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Pr="003460F0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3460F0">
        <w:rPr>
          <w:rFonts w:ascii="Times New Roman" w:hAnsi="Times New Roman" w:cs="Times New Roman"/>
          <w:sz w:val="28"/>
          <w:szCs w:val="28"/>
        </w:rPr>
        <w:t xml:space="preserve"> в </w:t>
      </w:r>
      <w:r w:rsidR="00A31EA3" w:rsidRPr="003460F0">
        <w:rPr>
          <w:rFonts w:ascii="Times New Roman" w:hAnsi="Times New Roman" w:cs="Times New Roman"/>
          <w:sz w:val="28"/>
          <w:szCs w:val="28"/>
        </w:rPr>
        <w:t>2024</w:t>
      </w:r>
      <w:r w:rsidRPr="003460F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56134" w:rsidRPr="003460F0">
        <w:rPr>
          <w:rFonts w:ascii="Times New Roman" w:hAnsi="Times New Roman" w:cs="Times New Roman"/>
          <w:sz w:val="28"/>
          <w:szCs w:val="28"/>
        </w:rPr>
        <w:t>сократить</w:t>
      </w:r>
      <w:r w:rsidRPr="003460F0">
        <w:rPr>
          <w:rFonts w:ascii="Times New Roman" w:hAnsi="Times New Roman" w:cs="Times New Roman"/>
          <w:sz w:val="28"/>
          <w:szCs w:val="28"/>
        </w:rPr>
        <w:t xml:space="preserve">                                      на </w:t>
      </w:r>
      <w:r w:rsidR="003460F0" w:rsidRPr="003460F0">
        <w:rPr>
          <w:rFonts w:ascii="Times New Roman" w:hAnsi="Times New Roman" w:cs="Times New Roman"/>
          <w:sz w:val="28"/>
          <w:szCs w:val="28"/>
        </w:rPr>
        <w:t>0,7</w:t>
      </w:r>
      <w:r w:rsidR="00F5014A" w:rsidRPr="003460F0">
        <w:rPr>
          <w:rFonts w:ascii="Times New Roman" w:hAnsi="Times New Roman" w:cs="Times New Roman"/>
          <w:sz w:val="28"/>
          <w:szCs w:val="28"/>
        </w:rPr>
        <w:t xml:space="preserve"> </w:t>
      </w:r>
      <w:r w:rsidRPr="003460F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460F0" w:rsidRPr="003460F0">
        <w:rPr>
          <w:rFonts w:ascii="Times New Roman" w:hAnsi="Times New Roman" w:cs="Times New Roman"/>
          <w:sz w:val="28"/>
          <w:szCs w:val="28"/>
        </w:rPr>
        <w:t>0,1</w:t>
      </w:r>
      <w:r w:rsidR="00F5014A" w:rsidRPr="003460F0">
        <w:rPr>
          <w:rFonts w:ascii="Times New Roman" w:hAnsi="Times New Roman" w:cs="Times New Roman"/>
          <w:sz w:val="28"/>
          <w:szCs w:val="28"/>
        </w:rPr>
        <w:t xml:space="preserve"> </w:t>
      </w:r>
      <w:r w:rsidRPr="003460F0">
        <w:rPr>
          <w:rFonts w:ascii="Times New Roman" w:hAnsi="Times New Roman" w:cs="Times New Roman"/>
          <w:sz w:val="28"/>
          <w:szCs w:val="28"/>
        </w:rPr>
        <w:t>%.</w:t>
      </w:r>
    </w:p>
    <w:p w14:paraId="15AAC6A6" w14:textId="77777777" w:rsidR="00262C02" w:rsidRPr="003460F0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460F0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4</w:t>
      </w:r>
    </w:p>
    <w:p w14:paraId="53937BC9" w14:textId="77777777" w:rsidR="00262C02" w:rsidRPr="003460F0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460F0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p w14:paraId="5C00B1AC" w14:textId="77777777" w:rsidR="003931BC" w:rsidRPr="003460F0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2"/>
        <w:gridCol w:w="1742"/>
        <w:gridCol w:w="984"/>
        <w:gridCol w:w="1343"/>
        <w:gridCol w:w="754"/>
        <w:gridCol w:w="945"/>
        <w:gridCol w:w="957"/>
      </w:tblGrid>
      <w:tr w:rsidR="00F5014A" w:rsidRPr="003460F0" w14:paraId="43FA9798" w14:textId="77777777" w:rsidTr="00DF0656">
        <w:trPr>
          <w:trHeight w:val="58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3A7" w14:textId="77777777" w:rsidR="00DF0656" w:rsidRPr="003460F0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F44A" w14:textId="3E2D657B" w:rsidR="00DF0656" w:rsidRPr="003460F0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A31EA3"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D75" w14:textId="7ECB8A66" w:rsidR="00DF0656" w:rsidRPr="003460F0" w:rsidRDefault="00A31EA3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F0656"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12A5" w14:textId="71F85CB8" w:rsidR="00DF0656" w:rsidRPr="003460F0" w:rsidRDefault="00A31EA3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F0656"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</w:t>
            </w:r>
          </w:p>
          <w:p w14:paraId="05192893" w14:textId="47557E87" w:rsidR="00DF0656" w:rsidRPr="003460F0" w:rsidRDefault="00A31EA3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F0656"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40C8" w14:textId="63F44B08" w:rsidR="00DF0656" w:rsidRPr="003460F0" w:rsidRDefault="00A31EA3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DF0656"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0709" w14:textId="60C25BBB" w:rsidR="00DF0656" w:rsidRPr="003460F0" w:rsidRDefault="00A31EA3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  <w:r w:rsidR="00DF0656" w:rsidRPr="003460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F0656" w:rsidRPr="003460F0" w14:paraId="1F597344" w14:textId="77777777" w:rsidTr="006E3C7E">
        <w:trPr>
          <w:trHeight w:val="91"/>
        </w:trPr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8C50" w14:textId="77777777" w:rsidR="00DF0656" w:rsidRPr="003460F0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1E10F" w14:textId="77777777" w:rsidR="00DF0656" w:rsidRPr="003460F0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C9FF" w14:textId="77777777" w:rsidR="00DF0656" w:rsidRPr="003460F0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BC4" w14:textId="77777777" w:rsidR="00DF0656" w:rsidRPr="003460F0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абсолютные изменения (+;-)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90E" w14:textId="77777777" w:rsidR="00DF0656" w:rsidRPr="003460F0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998A" w14:textId="77777777" w:rsidR="00DF0656" w:rsidRPr="003460F0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E262" w14:textId="77777777" w:rsidR="00DF0656" w:rsidRPr="003460F0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460F0" w:rsidRPr="003460F0" w14:paraId="38AA31E9" w14:textId="77777777" w:rsidTr="00A505A0">
        <w:trPr>
          <w:trHeight w:val="526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C1DF" w14:textId="77777777" w:rsidR="003460F0" w:rsidRPr="003460F0" w:rsidRDefault="003460F0" w:rsidP="0034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доходы,</w:t>
            </w:r>
          </w:p>
          <w:p w14:paraId="4FC57239" w14:textId="77777777" w:rsidR="003460F0" w:rsidRPr="003460F0" w:rsidRDefault="003460F0" w:rsidP="0034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CD92" w14:textId="46661EB0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1 012,6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4437" w14:textId="569E6DB0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1 011,9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B437" w14:textId="1A0A07F2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91B3" w14:textId="54EFED19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5332" w14:textId="0FD611BB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1 005,1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96D4" w14:textId="30177820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976,5</w:t>
            </w:r>
          </w:p>
        </w:tc>
      </w:tr>
      <w:tr w:rsidR="003460F0" w:rsidRPr="003460F0" w14:paraId="33B87198" w14:textId="77777777" w:rsidTr="00A505A0">
        <w:trPr>
          <w:trHeight w:val="944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8AE3" w14:textId="77777777" w:rsidR="003460F0" w:rsidRPr="003460F0" w:rsidRDefault="003460F0" w:rsidP="0034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1F19" w14:textId="293F3B9E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986,3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ED02" w14:textId="758E8263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20EC" w14:textId="14E3A99D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-6,3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C43E" w14:textId="6D248B53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-0,6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6C72" w14:textId="176B744C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972,2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16CB" w14:textId="4AF1A484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942,6</w:t>
            </w:r>
          </w:p>
        </w:tc>
      </w:tr>
      <w:tr w:rsidR="003460F0" w:rsidRPr="003460F0" w14:paraId="50F8AA8D" w14:textId="77777777" w:rsidTr="00A505A0">
        <w:trPr>
          <w:trHeight w:val="722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93D5" w14:textId="77777777" w:rsidR="003460F0" w:rsidRPr="003460F0" w:rsidRDefault="003460F0" w:rsidP="0034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оказания платных услуг, компенсации затрат государства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3462" w14:textId="68FE4FCD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83EB" w14:textId="177A477B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B2ED" w14:textId="445C3E3D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FECC" w14:textId="3B9AE092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A3A4" w14:textId="644AA56C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81A6" w14:textId="3D8BCC77" w:rsidR="003460F0" w:rsidRPr="003460F0" w:rsidRDefault="003460F0" w:rsidP="0034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0F0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</w:tr>
    </w:tbl>
    <w:p w14:paraId="6EB3B69E" w14:textId="77777777" w:rsidR="00F3532E" w:rsidRPr="003460F0" w:rsidRDefault="00F3532E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13BD7" w14:textId="53A7A70D" w:rsidR="00227405" w:rsidRPr="003460F0" w:rsidRDefault="00262C02" w:rsidP="0022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F0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A31EA3" w:rsidRPr="003460F0">
        <w:rPr>
          <w:rFonts w:ascii="Times New Roman" w:hAnsi="Times New Roman" w:cs="Times New Roman"/>
          <w:sz w:val="28"/>
          <w:szCs w:val="28"/>
        </w:rPr>
        <w:t>2024</w:t>
      </w:r>
      <w:r w:rsidRPr="003460F0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591E7B" w:rsidRPr="003460F0">
        <w:rPr>
          <w:rFonts w:ascii="Times New Roman" w:hAnsi="Times New Roman" w:cs="Times New Roman"/>
          <w:sz w:val="28"/>
          <w:szCs w:val="28"/>
        </w:rPr>
        <w:t>96,</w:t>
      </w:r>
      <w:r w:rsidR="003460F0" w:rsidRPr="003460F0">
        <w:rPr>
          <w:rFonts w:ascii="Times New Roman" w:hAnsi="Times New Roman" w:cs="Times New Roman"/>
          <w:sz w:val="28"/>
          <w:szCs w:val="28"/>
        </w:rPr>
        <w:t>8</w:t>
      </w:r>
      <w:r w:rsidR="00BB52AF" w:rsidRPr="003460F0">
        <w:rPr>
          <w:rFonts w:ascii="Times New Roman" w:hAnsi="Times New Roman" w:cs="Times New Roman"/>
          <w:sz w:val="28"/>
          <w:szCs w:val="28"/>
        </w:rPr>
        <w:t xml:space="preserve"> </w:t>
      </w:r>
      <w:r w:rsidRPr="003460F0">
        <w:rPr>
          <w:rFonts w:ascii="Times New Roman" w:hAnsi="Times New Roman" w:cs="Times New Roman"/>
          <w:sz w:val="28"/>
          <w:szCs w:val="28"/>
        </w:rPr>
        <w:t xml:space="preserve">% составляют доходы от использования имущества, находящегося                 </w:t>
      </w:r>
      <w:r w:rsidR="005F43A6" w:rsidRPr="003460F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3460F0">
        <w:rPr>
          <w:rFonts w:ascii="Times New Roman" w:hAnsi="Times New Roman" w:cs="Times New Roman"/>
          <w:sz w:val="28"/>
          <w:szCs w:val="28"/>
        </w:rPr>
        <w:t xml:space="preserve"> и </w:t>
      </w:r>
      <w:r w:rsidR="00591E7B" w:rsidRPr="003460F0">
        <w:rPr>
          <w:rFonts w:ascii="Times New Roman" w:hAnsi="Times New Roman" w:cs="Times New Roman"/>
          <w:sz w:val="28"/>
          <w:szCs w:val="28"/>
        </w:rPr>
        <w:t>3,</w:t>
      </w:r>
      <w:r w:rsidR="003460F0" w:rsidRPr="003460F0">
        <w:rPr>
          <w:rFonts w:ascii="Times New Roman" w:hAnsi="Times New Roman" w:cs="Times New Roman"/>
          <w:sz w:val="28"/>
          <w:szCs w:val="28"/>
        </w:rPr>
        <w:t>2</w:t>
      </w:r>
      <w:r w:rsidR="00BB52AF" w:rsidRPr="003460F0">
        <w:rPr>
          <w:rFonts w:ascii="Times New Roman" w:hAnsi="Times New Roman" w:cs="Times New Roman"/>
          <w:sz w:val="28"/>
          <w:szCs w:val="28"/>
        </w:rPr>
        <w:t xml:space="preserve"> </w:t>
      </w:r>
      <w:r w:rsidRPr="003460F0">
        <w:rPr>
          <w:rFonts w:ascii="Times New Roman" w:hAnsi="Times New Roman" w:cs="Times New Roman"/>
          <w:sz w:val="28"/>
          <w:szCs w:val="28"/>
        </w:rPr>
        <w:t xml:space="preserve">% прочие доходы от оказания платных услуг, компенсации затрат государства. </w:t>
      </w:r>
      <w:r w:rsidR="00227405" w:rsidRPr="003460F0">
        <w:rPr>
          <w:rFonts w:ascii="Times New Roman" w:hAnsi="Times New Roman" w:cs="Times New Roman"/>
          <w:sz w:val="28"/>
          <w:szCs w:val="28"/>
        </w:rPr>
        <w:t xml:space="preserve">На </w:t>
      </w:r>
      <w:r w:rsidR="00A31EA3" w:rsidRPr="003460F0">
        <w:rPr>
          <w:rFonts w:ascii="Times New Roman" w:hAnsi="Times New Roman" w:cs="Times New Roman"/>
          <w:sz w:val="28"/>
          <w:szCs w:val="28"/>
        </w:rPr>
        <w:t>2025</w:t>
      </w:r>
      <w:r w:rsidR="00227405" w:rsidRPr="003460F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460F0" w:rsidRPr="003460F0">
        <w:rPr>
          <w:rFonts w:ascii="Times New Roman" w:hAnsi="Times New Roman" w:cs="Times New Roman"/>
          <w:sz w:val="28"/>
          <w:szCs w:val="28"/>
        </w:rPr>
        <w:t>96,7</w:t>
      </w:r>
      <w:r w:rsidR="00227405" w:rsidRPr="003460F0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   в муниципальной собственности и </w:t>
      </w:r>
      <w:r w:rsidR="003460F0" w:rsidRPr="003460F0">
        <w:rPr>
          <w:rFonts w:ascii="Times New Roman" w:hAnsi="Times New Roman" w:cs="Times New Roman"/>
          <w:sz w:val="28"/>
          <w:szCs w:val="28"/>
        </w:rPr>
        <w:t>3,3</w:t>
      </w:r>
      <w:r w:rsidR="00227405" w:rsidRPr="003460F0">
        <w:rPr>
          <w:rFonts w:ascii="Times New Roman" w:hAnsi="Times New Roman" w:cs="Times New Roman"/>
          <w:sz w:val="28"/>
          <w:szCs w:val="28"/>
        </w:rPr>
        <w:t xml:space="preserve"> % прочие доходы от оказания платных услуг, компенсации затрат государства. На </w:t>
      </w:r>
      <w:r w:rsidR="00A31EA3" w:rsidRPr="003460F0">
        <w:rPr>
          <w:rFonts w:ascii="Times New Roman" w:hAnsi="Times New Roman" w:cs="Times New Roman"/>
          <w:sz w:val="28"/>
          <w:szCs w:val="28"/>
        </w:rPr>
        <w:t>2026</w:t>
      </w:r>
      <w:r w:rsidR="00227405" w:rsidRPr="003460F0">
        <w:rPr>
          <w:rFonts w:ascii="Times New Roman" w:hAnsi="Times New Roman" w:cs="Times New Roman"/>
          <w:sz w:val="28"/>
          <w:szCs w:val="28"/>
        </w:rPr>
        <w:t xml:space="preserve"> год по данным доходам доля изменилась и составит </w:t>
      </w:r>
      <w:r w:rsidR="003460F0" w:rsidRPr="003460F0">
        <w:rPr>
          <w:rFonts w:ascii="Times New Roman" w:hAnsi="Times New Roman" w:cs="Times New Roman"/>
          <w:sz w:val="28"/>
          <w:szCs w:val="28"/>
        </w:rPr>
        <w:t>96,5</w:t>
      </w:r>
      <w:r w:rsidR="00227405" w:rsidRPr="003460F0">
        <w:rPr>
          <w:rFonts w:ascii="Times New Roman" w:hAnsi="Times New Roman" w:cs="Times New Roman"/>
          <w:sz w:val="28"/>
          <w:szCs w:val="28"/>
        </w:rPr>
        <w:t xml:space="preserve"> % и </w:t>
      </w:r>
      <w:r w:rsidR="003460F0" w:rsidRPr="003460F0">
        <w:rPr>
          <w:rFonts w:ascii="Times New Roman" w:hAnsi="Times New Roman" w:cs="Times New Roman"/>
          <w:sz w:val="28"/>
          <w:szCs w:val="28"/>
        </w:rPr>
        <w:t>3,5</w:t>
      </w:r>
      <w:r w:rsidR="00227405" w:rsidRPr="003460F0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63F17B8C" w14:textId="77777777" w:rsidR="008B7256" w:rsidRPr="0045111B" w:rsidRDefault="008B7256" w:rsidP="008B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5111B">
        <w:rPr>
          <w:rFonts w:ascii="Times New Roman" w:hAnsi="Times New Roman" w:cs="Times New Roman"/>
          <w:sz w:val="28"/>
          <w:szCs w:val="28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proofErr w:type="spellStart"/>
      <w:r w:rsidRPr="0045111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45111B">
        <w:rPr>
          <w:rFonts w:ascii="Times New Roman" w:hAnsi="Times New Roman" w:cs="Times New Roman"/>
          <w:sz w:val="28"/>
          <w:szCs w:val="28"/>
        </w:rPr>
        <w:t>.</w:t>
      </w:r>
    </w:p>
    <w:p w14:paraId="421D9EE6" w14:textId="77777777" w:rsidR="00262C02" w:rsidRPr="0045111B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5111B">
        <w:rPr>
          <w:rFonts w:ascii="Times New Roman" w:hAnsi="Times New Roman" w:cs="Times New Roman"/>
          <w:sz w:val="18"/>
          <w:szCs w:val="18"/>
          <w:shd w:val="clear" w:color="auto" w:fill="FFFFFF"/>
        </w:rPr>
        <w:t>Таблица 5</w:t>
      </w:r>
    </w:p>
    <w:p w14:paraId="0565ACC2" w14:textId="77777777" w:rsidR="003931BC" w:rsidRPr="0045111B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0"/>
        <w:gridCol w:w="1302"/>
        <w:gridCol w:w="1098"/>
        <w:gridCol w:w="1098"/>
        <w:gridCol w:w="1098"/>
        <w:gridCol w:w="1441"/>
      </w:tblGrid>
      <w:tr w:rsidR="00F5014A" w:rsidRPr="0045111B" w14:paraId="785B3BC7" w14:textId="77777777" w:rsidTr="00F5014A">
        <w:trPr>
          <w:trHeight w:val="255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41BB" w14:textId="77777777" w:rsidR="00F5014A" w:rsidRPr="0045111B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5FB3" w14:textId="77777777" w:rsidR="00F5014A" w:rsidRPr="0045111B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F5014A" w:rsidRPr="0045111B" w14:paraId="32BCA90D" w14:textId="77777777" w:rsidTr="006E3C7E">
        <w:trPr>
          <w:trHeight w:val="700"/>
        </w:trPr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34C2" w14:textId="77777777" w:rsidR="00F5014A" w:rsidRPr="0045111B" w:rsidRDefault="00F5014A" w:rsidP="00F5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CDF" w14:textId="4B18E7EA" w:rsidR="00F5014A" w:rsidRPr="0045111B" w:rsidRDefault="00A31EA3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F5014A"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B0C" w14:textId="1D71D144" w:rsidR="00F5014A" w:rsidRPr="0045111B" w:rsidRDefault="00A31EA3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F5014A"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E280" w14:textId="2E3FC6ED" w:rsidR="00F5014A" w:rsidRPr="0045111B" w:rsidRDefault="00A31EA3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F5014A"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2BDB" w14:textId="3BFC8065" w:rsidR="00F5014A" w:rsidRPr="0045111B" w:rsidRDefault="00A31EA3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2026</w:t>
            </w:r>
            <w:r w:rsidR="00F5014A"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44DA" w14:textId="6F0BAAAE" w:rsidR="00772A64" w:rsidRPr="0045111B" w:rsidRDefault="00F5014A" w:rsidP="0077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Отклонение </w:t>
            </w:r>
            <w:r w:rsidR="00A31EA3"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 w:rsidR="009361C7"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</w:t>
            </w:r>
          </w:p>
          <w:p w14:paraId="4153464C" w14:textId="4C3E426C" w:rsidR="00F5014A" w:rsidRPr="0045111B" w:rsidRDefault="00A31EA3" w:rsidP="0077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F5014A" w:rsidRPr="00451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460F0" w:rsidRPr="0045111B" w14:paraId="03B9E639" w14:textId="77777777" w:rsidTr="003C51A0">
        <w:trPr>
          <w:trHeight w:val="53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097" w14:textId="77777777" w:rsidR="003460F0" w:rsidRPr="0045111B" w:rsidRDefault="003460F0" w:rsidP="0034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доходы, </w:t>
            </w:r>
          </w:p>
          <w:p w14:paraId="578AD4AA" w14:textId="77777777" w:rsidR="003460F0" w:rsidRPr="0045111B" w:rsidRDefault="003460F0" w:rsidP="0034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65D" w14:textId="6DB44A5C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A0C8" w14:textId="60AC6D75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C577" w14:textId="005EBB91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3189" w14:textId="4F58F55F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1D4C" w14:textId="22CA1914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60F0" w:rsidRPr="0045111B" w14:paraId="6DF61963" w14:textId="77777777" w:rsidTr="003C51A0">
        <w:trPr>
          <w:trHeight w:val="527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C4B1" w14:textId="77777777" w:rsidR="003460F0" w:rsidRPr="0045111B" w:rsidRDefault="003460F0" w:rsidP="0034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85AD" w14:textId="7037D805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33B5" w14:textId="7769EEBC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9C3E" w14:textId="1B6E1DA1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C92B" w14:textId="6AA7B486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5DDF" w14:textId="3714BAC9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-0,9</w:t>
            </w:r>
          </w:p>
        </w:tc>
      </w:tr>
      <w:tr w:rsidR="003460F0" w:rsidRPr="0045111B" w14:paraId="4BD39C72" w14:textId="77777777" w:rsidTr="003C51A0">
        <w:trPr>
          <w:trHeight w:val="483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E1F4" w14:textId="77777777" w:rsidR="003460F0" w:rsidRPr="0045111B" w:rsidRDefault="003460F0" w:rsidP="0034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1233" w14:textId="2BED1A36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1015" w14:textId="77D66AFB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E27F" w14:textId="79708A65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1F6B" w14:textId="06DFD4DF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1A52" w14:textId="2730C915" w:rsidR="003460F0" w:rsidRPr="0045111B" w:rsidRDefault="003460F0" w:rsidP="003460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11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</w:tbl>
    <w:p w14:paraId="1025A765" w14:textId="77777777" w:rsidR="003931BC" w:rsidRPr="0045111B" w:rsidRDefault="003931BC" w:rsidP="0052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38956" w14:textId="73BC74B5" w:rsidR="00262C02" w:rsidRPr="00B952BF" w:rsidRDefault="00262C02" w:rsidP="0052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BF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2024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52BF" w:rsidRPr="00B952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27 749,8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952BF" w:rsidRPr="00B952BF">
        <w:rPr>
          <w:rFonts w:ascii="Times New Roman" w:hAnsi="Times New Roman" w:cs="Times New Roman"/>
          <w:sz w:val="28"/>
          <w:szCs w:val="28"/>
        </w:rPr>
        <w:t>68,2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>% общего объема доходов</w:t>
      </w:r>
      <w:r w:rsidR="00772A64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бюджета поселения, 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2025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52BF" w:rsidRPr="00B952BF">
        <w:rPr>
          <w:rFonts w:ascii="Times New Roman" w:hAnsi="Times New Roman" w:cs="Times New Roman"/>
          <w:bCs/>
          <w:color w:val="000000"/>
          <w:sz w:val="28"/>
          <w:szCs w:val="28"/>
        </w:rPr>
        <w:t>24 154,9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952BF" w:rsidRPr="00B952BF">
        <w:rPr>
          <w:rFonts w:ascii="Times New Roman" w:hAnsi="Times New Roman" w:cs="Times New Roman"/>
          <w:sz w:val="28"/>
          <w:szCs w:val="28"/>
        </w:rPr>
        <w:t>64,7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="00F622E4" w:rsidRPr="00B952BF">
        <w:rPr>
          <w:rFonts w:ascii="Times New Roman" w:hAnsi="Times New Roman" w:cs="Times New Roman"/>
          <w:sz w:val="28"/>
          <w:szCs w:val="28"/>
        </w:rPr>
        <w:t xml:space="preserve">%,  </w:t>
      </w:r>
      <w:r w:rsidRPr="00B952BF">
        <w:rPr>
          <w:rFonts w:ascii="Times New Roman" w:hAnsi="Times New Roman" w:cs="Times New Roman"/>
          <w:sz w:val="28"/>
          <w:szCs w:val="28"/>
        </w:rPr>
        <w:t xml:space="preserve">                      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2026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52BF" w:rsidRPr="00B952BF">
        <w:rPr>
          <w:rFonts w:ascii="Times New Roman" w:hAnsi="Times New Roman" w:cs="Times New Roman"/>
          <w:bCs/>
          <w:color w:val="000000"/>
          <w:sz w:val="28"/>
          <w:szCs w:val="28"/>
        </w:rPr>
        <w:t>23 664,0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952BF" w:rsidRPr="00B952BF">
        <w:rPr>
          <w:rFonts w:ascii="Times New Roman" w:hAnsi="Times New Roman" w:cs="Times New Roman"/>
          <w:sz w:val="28"/>
          <w:szCs w:val="28"/>
        </w:rPr>
        <w:t>64,2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>%.</w:t>
      </w:r>
    </w:p>
    <w:p w14:paraId="1412AB8E" w14:textId="62FF73BA" w:rsidR="00B953F3" w:rsidRPr="00B952BF" w:rsidRDefault="00262C02" w:rsidP="009F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B952BF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 </w:t>
      </w:r>
      <w:proofErr w:type="spellStart"/>
      <w:r w:rsidRPr="00B952BF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B952BF">
        <w:rPr>
          <w:rFonts w:ascii="Times New Roman" w:hAnsi="Times New Roman" w:cs="Times New Roman"/>
          <w:sz w:val="28"/>
          <w:szCs w:val="28"/>
        </w:rPr>
        <w:t xml:space="preserve"> Проектом решения предусмотрено получение дотации на выравнивание бюджетной обеспеченности 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2024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B952BF" w:rsidRPr="00B952BF">
        <w:rPr>
          <w:rFonts w:ascii="Times New Roman" w:hAnsi="Times New Roman" w:cs="Times New Roman"/>
          <w:color w:val="000000"/>
          <w:sz w:val="28"/>
          <w:szCs w:val="28"/>
        </w:rPr>
        <w:t>22 800,3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952BF" w:rsidRPr="00B952BF">
        <w:rPr>
          <w:rFonts w:ascii="Times New Roman" w:hAnsi="Times New Roman" w:cs="Times New Roman"/>
          <w:sz w:val="28"/>
          <w:szCs w:val="28"/>
        </w:rPr>
        <w:t>716,7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952BF" w:rsidRPr="00B952BF">
        <w:rPr>
          <w:rFonts w:ascii="Times New Roman" w:hAnsi="Times New Roman" w:cs="Times New Roman"/>
          <w:sz w:val="28"/>
          <w:szCs w:val="28"/>
        </w:rPr>
        <w:t>меньше</w:t>
      </w:r>
      <w:r w:rsidR="00E05DD0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в сравнении                      с ожидаемым исполнением </w:t>
      </w:r>
      <w:r w:rsidR="00A31EA3" w:rsidRPr="00B952BF">
        <w:rPr>
          <w:rFonts w:ascii="Times New Roman" w:hAnsi="Times New Roman" w:cs="Times New Roman"/>
          <w:sz w:val="28"/>
          <w:szCs w:val="28"/>
        </w:rPr>
        <w:t>2023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B952BF" w:rsidRPr="00B952BF">
        <w:rPr>
          <w:rFonts w:ascii="Times New Roman" w:hAnsi="Times New Roman" w:cs="Times New Roman"/>
          <w:sz w:val="28"/>
          <w:szCs w:val="28"/>
        </w:rPr>
        <w:t>3,0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="00E05DD0" w:rsidRPr="00B952BF">
        <w:rPr>
          <w:rFonts w:ascii="Times New Roman" w:hAnsi="Times New Roman" w:cs="Times New Roman"/>
          <w:sz w:val="28"/>
          <w:szCs w:val="28"/>
        </w:rPr>
        <w:t>%</w:t>
      </w:r>
      <w:r w:rsidRPr="00B952BF">
        <w:rPr>
          <w:rFonts w:ascii="Times New Roman" w:hAnsi="Times New Roman" w:cs="Times New Roman"/>
          <w:sz w:val="28"/>
          <w:szCs w:val="28"/>
        </w:rPr>
        <w:t xml:space="preserve">; 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2025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B952BF" w:rsidRPr="00B952BF">
        <w:rPr>
          <w:rFonts w:ascii="Times New Roman" w:hAnsi="Times New Roman" w:cs="Times New Roman"/>
          <w:color w:val="000000"/>
          <w:sz w:val="28"/>
          <w:szCs w:val="28"/>
        </w:rPr>
        <w:t>23 754,1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952BF" w:rsidRPr="00B952BF">
        <w:rPr>
          <w:rFonts w:ascii="Times New Roman" w:hAnsi="Times New Roman" w:cs="Times New Roman"/>
          <w:sz w:val="28"/>
          <w:szCs w:val="28"/>
        </w:rPr>
        <w:t>953,8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952BF" w:rsidRPr="00B952BF">
        <w:rPr>
          <w:rFonts w:ascii="Times New Roman" w:hAnsi="Times New Roman" w:cs="Times New Roman"/>
          <w:sz w:val="28"/>
          <w:szCs w:val="28"/>
        </w:rPr>
        <w:t>больше</w:t>
      </w:r>
      <w:r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="005F43A6" w:rsidRPr="00B952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52BF">
        <w:rPr>
          <w:rFonts w:ascii="Times New Roman" w:hAnsi="Times New Roman" w:cs="Times New Roman"/>
          <w:sz w:val="28"/>
          <w:szCs w:val="28"/>
        </w:rPr>
        <w:t xml:space="preserve"> в сравнении с прогнозом </w:t>
      </w:r>
      <w:r w:rsidR="00A31EA3" w:rsidRPr="00B952BF">
        <w:rPr>
          <w:rFonts w:ascii="Times New Roman" w:hAnsi="Times New Roman" w:cs="Times New Roman"/>
          <w:sz w:val="28"/>
          <w:szCs w:val="28"/>
        </w:rPr>
        <w:t>2024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B952BF" w:rsidRPr="00B952BF">
        <w:rPr>
          <w:rFonts w:ascii="Times New Roman" w:hAnsi="Times New Roman" w:cs="Times New Roman"/>
          <w:sz w:val="28"/>
          <w:szCs w:val="28"/>
        </w:rPr>
        <w:t>4,2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%; 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2026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 </w:t>
      </w:r>
      <w:r w:rsidR="00F77FD7" w:rsidRPr="00B952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3B7D" w:rsidRPr="00B952BF">
        <w:rPr>
          <w:rFonts w:ascii="Times New Roman" w:hAnsi="Times New Roman" w:cs="Times New Roman"/>
          <w:sz w:val="28"/>
          <w:szCs w:val="28"/>
        </w:rPr>
        <w:t xml:space="preserve">размер дотации </w:t>
      </w:r>
      <w:r w:rsidRPr="00B952BF">
        <w:rPr>
          <w:rFonts w:ascii="Times New Roman" w:hAnsi="Times New Roman" w:cs="Times New Roman"/>
          <w:sz w:val="28"/>
          <w:szCs w:val="28"/>
        </w:rPr>
        <w:t xml:space="preserve">предусмотрен в сумме </w:t>
      </w:r>
      <w:r w:rsidR="00B952BF" w:rsidRPr="00B952BF">
        <w:rPr>
          <w:rFonts w:ascii="Times New Roman" w:hAnsi="Times New Roman" w:cs="Times New Roman"/>
          <w:color w:val="000000"/>
          <w:sz w:val="28"/>
          <w:szCs w:val="28"/>
        </w:rPr>
        <w:t>23 263,2</w:t>
      </w:r>
      <w:r w:rsidR="007465AE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F5173" w:rsidRPr="00B952BF">
        <w:rPr>
          <w:rFonts w:ascii="Times New Roman" w:hAnsi="Times New Roman" w:cs="Times New Roman"/>
          <w:sz w:val="28"/>
          <w:szCs w:val="28"/>
        </w:rPr>
        <w:t xml:space="preserve">что </w:t>
      </w:r>
      <w:r w:rsidR="00F77FD7" w:rsidRPr="00B952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52BF">
        <w:rPr>
          <w:rFonts w:ascii="Times New Roman" w:hAnsi="Times New Roman" w:cs="Times New Roman"/>
          <w:sz w:val="28"/>
          <w:szCs w:val="28"/>
        </w:rPr>
        <w:t xml:space="preserve">на </w:t>
      </w:r>
      <w:r w:rsidR="00B952BF" w:rsidRPr="00B952BF">
        <w:rPr>
          <w:rFonts w:ascii="Times New Roman" w:hAnsi="Times New Roman" w:cs="Times New Roman"/>
          <w:sz w:val="28"/>
          <w:szCs w:val="28"/>
        </w:rPr>
        <w:t>490,9</w:t>
      </w:r>
      <w:r w:rsidR="00F77FD7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952BF" w:rsidRPr="00B952BF">
        <w:rPr>
          <w:rFonts w:ascii="Times New Roman" w:hAnsi="Times New Roman" w:cs="Times New Roman"/>
          <w:sz w:val="28"/>
          <w:szCs w:val="28"/>
        </w:rPr>
        <w:t>меньше</w:t>
      </w:r>
      <w:r w:rsidR="00F77FD7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>в сравнении с прогнозом</w:t>
      </w:r>
      <w:r w:rsidR="00F77FD7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2025</w:t>
      </w:r>
      <w:r w:rsidR="00F04AA1" w:rsidRPr="00B952BF">
        <w:rPr>
          <w:rFonts w:ascii="Times New Roman" w:hAnsi="Times New Roman" w:cs="Times New Roman"/>
          <w:sz w:val="28"/>
          <w:szCs w:val="28"/>
        </w:rPr>
        <w:t xml:space="preserve"> год  </w:t>
      </w:r>
      <w:r w:rsidR="00F77FD7" w:rsidRPr="00B952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4AA1" w:rsidRPr="00B952BF">
        <w:rPr>
          <w:rFonts w:ascii="Times New Roman" w:hAnsi="Times New Roman" w:cs="Times New Roman"/>
          <w:sz w:val="28"/>
          <w:szCs w:val="28"/>
        </w:rPr>
        <w:t xml:space="preserve">или </w:t>
      </w:r>
      <w:r w:rsidR="00B952BF" w:rsidRPr="00B952BF">
        <w:rPr>
          <w:rFonts w:ascii="Times New Roman" w:hAnsi="Times New Roman" w:cs="Times New Roman"/>
          <w:sz w:val="28"/>
          <w:szCs w:val="28"/>
        </w:rPr>
        <w:t>2,1</w:t>
      </w:r>
      <w:r w:rsidR="00F77FD7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>% (Таблица 6).</w:t>
      </w:r>
    </w:p>
    <w:p w14:paraId="2B4C206F" w14:textId="77777777" w:rsidR="007A4BB8" w:rsidRPr="00E33BD3" w:rsidRDefault="007A4BB8" w:rsidP="007A4B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E33BD3">
        <w:rPr>
          <w:rFonts w:ascii="Times New Roman" w:hAnsi="Times New Roman" w:cs="Times New Roman"/>
          <w:sz w:val="18"/>
        </w:rPr>
        <w:t>Таблица 6</w:t>
      </w:r>
    </w:p>
    <w:p w14:paraId="2284FE7E" w14:textId="77777777" w:rsidR="007A4BB8" w:rsidRPr="00E33BD3" w:rsidRDefault="007A4BB8" w:rsidP="007A4B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33BD3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pPr w:leftFromText="180" w:rightFromText="180" w:vertAnchor="text" w:tblpXSpec="center" w:tblpY="1"/>
        <w:tblOverlap w:val="never"/>
        <w:tblW w:w="9087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992"/>
        <w:gridCol w:w="993"/>
        <w:gridCol w:w="1275"/>
        <w:gridCol w:w="1134"/>
        <w:gridCol w:w="1134"/>
      </w:tblGrid>
      <w:tr w:rsidR="007A4BB8" w:rsidRPr="00E33BD3" w14:paraId="754CF54D" w14:textId="77777777" w:rsidTr="00AE2F4B">
        <w:trPr>
          <w:trHeight w:val="427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C24" w14:textId="77777777" w:rsidR="007A4BB8" w:rsidRPr="00E33BD3" w:rsidRDefault="007A4BB8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F25" w14:textId="1EE8E4A7" w:rsidR="007A4BB8" w:rsidRPr="00E33BD3" w:rsidRDefault="00A31EA3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821" w14:textId="245336D0" w:rsidR="007A4BB8" w:rsidRPr="00E33BD3" w:rsidRDefault="00A31EA3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CDE" w14:textId="3CE62465" w:rsidR="007A4BB8" w:rsidRPr="00E33BD3" w:rsidRDefault="00A31EA3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60EF" w14:textId="40997BEB" w:rsidR="007A4BB8" w:rsidRPr="00E33BD3" w:rsidRDefault="00A31EA3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AB2E" w14:textId="77777777" w:rsidR="007A4BB8" w:rsidRPr="00E33BD3" w:rsidRDefault="007A4BB8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Темпы роста (снижения), тыс. рублей/%</w:t>
            </w:r>
          </w:p>
        </w:tc>
      </w:tr>
      <w:tr w:rsidR="007A4BB8" w:rsidRPr="00E33BD3" w14:paraId="64E0D164" w14:textId="77777777" w:rsidTr="00AE2F4B">
        <w:trPr>
          <w:trHeight w:val="528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72E6" w14:textId="77777777" w:rsidR="007A4BB8" w:rsidRPr="00E33BD3" w:rsidRDefault="007A4BB8" w:rsidP="00AE2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3B8FF" w14:textId="77777777" w:rsidR="007A4BB8" w:rsidRPr="00E33BD3" w:rsidRDefault="007A4BB8" w:rsidP="00AE2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E780" w14:textId="77777777" w:rsidR="007A4BB8" w:rsidRPr="00E33BD3" w:rsidRDefault="007A4BB8" w:rsidP="00AE2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03AD" w14:textId="77777777" w:rsidR="007A4BB8" w:rsidRPr="00E33BD3" w:rsidRDefault="007A4BB8" w:rsidP="00AE2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BC628" w14:textId="77777777" w:rsidR="007A4BB8" w:rsidRPr="00E33BD3" w:rsidRDefault="007A4BB8" w:rsidP="00AE2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E337" w14:textId="6363C9AC" w:rsidR="007A4BB8" w:rsidRPr="00E33BD3" w:rsidRDefault="00A31EA3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  <w:r w:rsidR="00E57E9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 </w:t>
            </w: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A65" w14:textId="10A2579A" w:rsidR="007A4BB8" w:rsidRPr="00E33BD3" w:rsidRDefault="00A31EA3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  <w:r w:rsidR="00E57E9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 </w:t>
            </w: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071" w14:textId="3C66C148" w:rsidR="007A4BB8" w:rsidRPr="00E33BD3" w:rsidRDefault="00A31EA3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  <w:r w:rsidR="00E57E9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 </w:t>
            </w:r>
            <w:r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7A4BB8" w:rsidRPr="00E33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065325" w:rsidRPr="00E33BD3" w14:paraId="62463D6F" w14:textId="77777777" w:rsidTr="00AE2F4B">
        <w:trPr>
          <w:trHeight w:val="83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CA36" w14:textId="77777777" w:rsidR="00065325" w:rsidRPr="00E33BD3" w:rsidRDefault="00065325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поступления, </w:t>
            </w:r>
          </w:p>
          <w:p w14:paraId="34D34E23" w14:textId="77777777" w:rsidR="00065325" w:rsidRPr="00E33BD3" w:rsidRDefault="00065325" w:rsidP="00AE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6A5C" w14:textId="5FDFE218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57 367,4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1680" w14:textId="117606EF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27 749,8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067D" w14:textId="0043D2D7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24 154,9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C906" w14:textId="1A4FEA6D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23 664,0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5F7" w14:textId="237ABFF4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-29 617,6/-51,6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3B4" w14:textId="2C580A16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-3 594,9/-13,0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B77" w14:textId="2173670E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-490,9/-2,0</w:t>
            </w:r>
          </w:p>
        </w:tc>
      </w:tr>
      <w:tr w:rsidR="00065325" w:rsidRPr="00E33BD3" w14:paraId="2EFC002D" w14:textId="77777777" w:rsidTr="00AE2F4B">
        <w:trPr>
          <w:trHeight w:val="102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6EC" w14:textId="77777777" w:rsidR="00065325" w:rsidRPr="00E33BD3" w:rsidRDefault="00065325" w:rsidP="00AE2F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4F47" w14:textId="0494D102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23 517,0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44F1" w14:textId="4085D17F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22 800,3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579" w14:textId="15A4D1D2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23 754,1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6E71" w14:textId="26F34A5B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23 263,2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BCB8" w14:textId="56EBDFDC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-716,7/-3,0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A63F" w14:textId="41B6C1B8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953,8/4,2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C30F" w14:textId="3260084B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-490,9/-2,1</w:t>
            </w:r>
          </w:p>
        </w:tc>
      </w:tr>
      <w:tr w:rsidR="00065325" w:rsidRPr="00E33BD3" w14:paraId="76746D5B" w14:textId="77777777" w:rsidTr="00AE2F4B">
        <w:trPr>
          <w:trHeight w:val="112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D37" w14:textId="77777777" w:rsidR="00065325" w:rsidRPr="00E33BD3" w:rsidRDefault="00065325" w:rsidP="00AE2F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9AB" w14:textId="48CC8706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308,2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91EC" w14:textId="596320C8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EB8A" w14:textId="1550A127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400,8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010B" w14:textId="14D4A66D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400,8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0332" w14:textId="1D9F9D30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-191,2/-62,0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D47" w14:textId="49F2A708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  <w:r w:rsidR="00797DE6"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,8/242,6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6DC" w14:textId="02530B1A" w:rsidR="00065325" w:rsidRPr="00E33BD3" w:rsidRDefault="00797DE6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  <w:tr w:rsidR="00065325" w:rsidRPr="00E33BD3" w14:paraId="0D35178F" w14:textId="77777777" w:rsidTr="00AE2F4B">
        <w:trPr>
          <w:trHeight w:val="83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2A93" w14:textId="77777777" w:rsidR="00065325" w:rsidRPr="00E33BD3" w:rsidRDefault="00065325" w:rsidP="00AE2F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69C" w14:textId="77A44380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963A" w14:textId="70A8CA4A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1AD0" w14:textId="4A22FDEF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A568" w14:textId="02998F33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CC3" w14:textId="1ED5CABB" w:rsidR="00065325" w:rsidRPr="00E33BD3" w:rsidRDefault="00797DE6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-314,2/-100,0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307C" w14:textId="07628494" w:rsidR="00065325" w:rsidRPr="00E33BD3" w:rsidRDefault="00797DE6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CF00" w14:textId="614C5CDF" w:rsidR="00065325" w:rsidRPr="00E33BD3" w:rsidRDefault="00797DE6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  <w:tr w:rsidR="00065325" w:rsidRPr="00E33BD3" w14:paraId="35E979A4" w14:textId="77777777" w:rsidTr="00AE2F4B">
        <w:trPr>
          <w:trHeight w:val="8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349" w14:textId="77777777" w:rsidR="00065325" w:rsidRPr="00E33BD3" w:rsidRDefault="00065325" w:rsidP="00AE2F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30C" w14:textId="1262C2FF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33 228,0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0CC" w14:textId="21B48259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4 832,5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98FE" w14:textId="0C23916C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1BAB" w14:textId="39373341" w:rsidR="00065325" w:rsidRPr="00E33BD3" w:rsidRDefault="00065325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4F54" w14:textId="2B7290C4" w:rsidR="00065325" w:rsidRPr="00E33BD3" w:rsidRDefault="00797DE6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-28 395,5/-85,5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C0D" w14:textId="23414E70" w:rsidR="00065325" w:rsidRPr="00E33BD3" w:rsidRDefault="00797DE6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-4832,5/</w:t>
            </w:r>
            <w:r w:rsidR="00AE2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9CBB" w14:textId="61A91E8E" w:rsidR="00065325" w:rsidRPr="00E33BD3" w:rsidRDefault="00797DE6" w:rsidP="00AE2F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</w:tbl>
    <w:p w14:paraId="6AACAC33" w14:textId="77777777" w:rsidR="007A4BB8" w:rsidRPr="00E33BD3" w:rsidRDefault="007A4BB8" w:rsidP="007A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71D21" w14:textId="55F30618" w:rsidR="00F77FD7" w:rsidRPr="00B952BF" w:rsidRDefault="00F77FD7" w:rsidP="00F7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BF">
        <w:rPr>
          <w:rFonts w:ascii="Times New Roman" w:hAnsi="Times New Roman" w:cs="Times New Roman"/>
          <w:sz w:val="28"/>
          <w:szCs w:val="28"/>
        </w:rPr>
        <w:t>Суб</w:t>
      </w:r>
      <w:r w:rsidR="00B952BF" w:rsidRPr="00B952BF">
        <w:rPr>
          <w:rFonts w:ascii="Times New Roman" w:hAnsi="Times New Roman" w:cs="Times New Roman"/>
          <w:sz w:val="28"/>
          <w:szCs w:val="28"/>
        </w:rPr>
        <w:t>сидии</w:t>
      </w:r>
      <w:r w:rsidRPr="00B952BF">
        <w:rPr>
          <w:rFonts w:ascii="Times New Roman" w:hAnsi="Times New Roman" w:cs="Times New Roman"/>
          <w:sz w:val="28"/>
          <w:szCs w:val="28"/>
        </w:rPr>
        <w:t xml:space="preserve"> 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2024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52BF" w:rsidRPr="00B952BF">
        <w:rPr>
          <w:rFonts w:ascii="Times New Roman" w:hAnsi="Times New Roman" w:cs="Times New Roman"/>
          <w:sz w:val="28"/>
          <w:szCs w:val="28"/>
        </w:rPr>
        <w:t>117,0</w:t>
      </w:r>
      <w:r w:rsidR="00B37C8F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952BF" w:rsidRPr="00B952BF">
        <w:rPr>
          <w:rFonts w:ascii="Times New Roman" w:hAnsi="Times New Roman" w:cs="Times New Roman"/>
          <w:sz w:val="28"/>
          <w:szCs w:val="28"/>
        </w:rPr>
        <w:t>меньше</w:t>
      </w:r>
      <w:r w:rsidRPr="00B952BF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A31EA3" w:rsidRPr="00B952BF">
        <w:rPr>
          <w:rFonts w:ascii="Times New Roman" w:hAnsi="Times New Roman" w:cs="Times New Roman"/>
          <w:sz w:val="28"/>
          <w:szCs w:val="28"/>
        </w:rPr>
        <w:t>2023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952BF" w:rsidRPr="00B952BF">
        <w:rPr>
          <w:rFonts w:ascii="Times New Roman" w:hAnsi="Times New Roman" w:cs="Times New Roman"/>
          <w:sz w:val="28"/>
          <w:szCs w:val="28"/>
        </w:rPr>
        <w:t>191,2</w:t>
      </w:r>
      <w:r w:rsidR="00B37C8F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952BF" w:rsidRPr="00B952BF">
        <w:rPr>
          <w:rFonts w:ascii="Times New Roman" w:hAnsi="Times New Roman" w:cs="Times New Roman"/>
          <w:sz w:val="28"/>
          <w:szCs w:val="28"/>
        </w:rPr>
        <w:t>62,0</w:t>
      </w:r>
      <w:r w:rsidR="00B37C8F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%; 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2025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52BF" w:rsidRPr="00B952BF">
        <w:rPr>
          <w:rFonts w:ascii="Times New Roman" w:hAnsi="Times New Roman" w:cs="Times New Roman"/>
          <w:sz w:val="28"/>
          <w:szCs w:val="28"/>
        </w:rPr>
        <w:t>400,8</w:t>
      </w:r>
      <w:r w:rsidR="00B37C8F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952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52BF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952BF" w:rsidRPr="00B952BF">
        <w:rPr>
          <w:rFonts w:ascii="Times New Roman" w:hAnsi="Times New Roman" w:cs="Times New Roman"/>
          <w:sz w:val="28"/>
          <w:szCs w:val="28"/>
        </w:rPr>
        <w:t>283,8</w:t>
      </w:r>
      <w:r w:rsidR="00B37C8F" w:rsidRPr="00B952BF">
        <w:rPr>
          <w:rFonts w:ascii="Times New Roman" w:hAnsi="Times New Roman" w:cs="Times New Roman"/>
          <w:sz w:val="28"/>
          <w:szCs w:val="28"/>
        </w:rPr>
        <w:t xml:space="preserve"> </w:t>
      </w:r>
      <w:r w:rsidRPr="00B952BF">
        <w:rPr>
          <w:rFonts w:ascii="Times New Roman" w:hAnsi="Times New Roman" w:cs="Times New Roman"/>
          <w:sz w:val="28"/>
          <w:szCs w:val="28"/>
        </w:rPr>
        <w:t xml:space="preserve">тыс. рублей больше прогноза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2024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B952BF" w:rsidRPr="00B952BF">
        <w:rPr>
          <w:rFonts w:ascii="Times New Roman" w:hAnsi="Times New Roman" w:cs="Times New Roman"/>
          <w:sz w:val="28"/>
          <w:szCs w:val="28"/>
        </w:rPr>
        <w:t>в 3 раза</w:t>
      </w:r>
      <w:r w:rsidRPr="00B952BF">
        <w:rPr>
          <w:rFonts w:ascii="Times New Roman" w:hAnsi="Times New Roman" w:cs="Times New Roman"/>
          <w:sz w:val="28"/>
          <w:szCs w:val="28"/>
        </w:rPr>
        <w:t xml:space="preserve">; </w:t>
      </w:r>
      <w:r w:rsidR="00FE6A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52BF">
        <w:rPr>
          <w:rFonts w:ascii="Times New Roman" w:hAnsi="Times New Roman" w:cs="Times New Roman"/>
          <w:sz w:val="28"/>
          <w:szCs w:val="28"/>
        </w:rPr>
        <w:t xml:space="preserve">на </w:t>
      </w:r>
      <w:r w:rsidR="00A31EA3" w:rsidRPr="00B952BF">
        <w:rPr>
          <w:rFonts w:ascii="Times New Roman" w:hAnsi="Times New Roman" w:cs="Times New Roman"/>
          <w:sz w:val="28"/>
          <w:szCs w:val="28"/>
        </w:rPr>
        <w:t>2026</w:t>
      </w:r>
      <w:r w:rsidRPr="00B952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52BF" w:rsidRPr="00B952BF">
        <w:rPr>
          <w:rFonts w:ascii="Times New Roman" w:hAnsi="Times New Roman" w:cs="Times New Roman"/>
          <w:sz w:val="28"/>
          <w:szCs w:val="28"/>
        </w:rPr>
        <w:t>400,8</w:t>
      </w:r>
      <w:r w:rsidRPr="00B952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DE5B696" w14:textId="3399F447" w:rsidR="002E6A09" w:rsidRDefault="002E6A09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43D138C" w14:textId="77777777" w:rsidR="0077076F" w:rsidRPr="003D61F5" w:rsidRDefault="0077076F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09A6AD7" w14:textId="77777777" w:rsidR="002E6A09" w:rsidRDefault="002E6A09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5957A37" w14:textId="77777777" w:rsidR="00907301" w:rsidRDefault="00907301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27E58F6" w14:textId="77777777" w:rsidR="00907301" w:rsidRDefault="00907301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1009B5B" w14:textId="77777777" w:rsidR="00907301" w:rsidRPr="003D61F5" w:rsidRDefault="00907301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F01857D" w14:textId="77777777" w:rsidR="005802FB" w:rsidRPr="00B66031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31">
        <w:rPr>
          <w:rFonts w:ascii="Times New Roman" w:hAnsi="Times New Roman" w:cs="Times New Roman"/>
          <w:b/>
          <w:sz w:val="28"/>
          <w:szCs w:val="28"/>
        </w:rPr>
        <w:t xml:space="preserve">3. Расходы бюджета сельского поселения </w:t>
      </w:r>
      <w:proofErr w:type="spellStart"/>
      <w:r w:rsidRPr="00B66031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5802FB" w:rsidRPr="00B66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6AB58C" w14:textId="45F44E43" w:rsidR="00262C02" w:rsidRPr="00B66031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3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31EA3" w:rsidRPr="00B66031">
        <w:rPr>
          <w:rFonts w:ascii="Times New Roman" w:hAnsi="Times New Roman" w:cs="Times New Roman"/>
          <w:b/>
          <w:sz w:val="28"/>
          <w:szCs w:val="28"/>
        </w:rPr>
        <w:t>2024</w:t>
      </w:r>
      <w:r w:rsidRPr="00B6603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A31EA3" w:rsidRPr="00B66031">
        <w:rPr>
          <w:rFonts w:ascii="Times New Roman" w:hAnsi="Times New Roman" w:cs="Times New Roman"/>
          <w:b/>
          <w:sz w:val="28"/>
          <w:szCs w:val="28"/>
        </w:rPr>
        <w:t>2025</w:t>
      </w:r>
      <w:r w:rsidRPr="00B6603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31EA3" w:rsidRPr="00B66031">
        <w:rPr>
          <w:rFonts w:ascii="Times New Roman" w:hAnsi="Times New Roman" w:cs="Times New Roman"/>
          <w:b/>
          <w:sz w:val="28"/>
          <w:szCs w:val="28"/>
        </w:rPr>
        <w:t>2026</w:t>
      </w:r>
      <w:r w:rsidRPr="00B6603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40C38AFC" w14:textId="77777777" w:rsidR="006E3C7E" w:rsidRPr="00B66031" w:rsidRDefault="006E3C7E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7B832" w14:textId="77777777" w:rsidR="00262C02" w:rsidRPr="00B66031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31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14:paraId="2B22170E" w14:textId="2D68E6D5" w:rsidR="00262C02" w:rsidRPr="00D44D0E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0E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D44D0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44D0E">
        <w:rPr>
          <w:rFonts w:ascii="Times New Roman" w:hAnsi="Times New Roman" w:cs="Times New Roman"/>
          <w:sz w:val="28"/>
          <w:szCs w:val="28"/>
        </w:rPr>
        <w:t xml:space="preserve">                     на </w:t>
      </w:r>
      <w:r w:rsidR="00A31EA3" w:rsidRPr="00D44D0E">
        <w:rPr>
          <w:rFonts w:ascii="Times New Roman" w:hAnsi="Times New Roman" w:cs="Times New Roman"/>
          <w:sz w:val="28"/>
          <w:szCs w:val="28"/>
        </w:rPr>
        <w:t>2024</w:t>
      </w:r>
      <w:r w:rsidR="007E20A1" w:rsidRPr="00D44D0E">
        <w:rPr>
          <w:rFonts w:ascii="Times New Roman" w:hAnsi="Times New Roman" w:cs="Times New Roman"/>
          <w:sz w:val="28"/>
          <w:szCs w:val="28"/>
        </w:rPr>
        <w:t xml:space="preserve"> </w:t>
      </w:r>
      <w:r w:rsidRPr="00D44D0E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A31EA3" w:rsidRPr="00D44D0E">
        <w:rPr>
          <w:rFonts w:ascii="Times New Roman" w:hAnsi="Times New Roman" w:cs="Times New Roman"/>
          <w:sz w:val="28"/>
          <w:szCs w:val="28"/>
        </w:rPr>
        <w:t>2025</w:t>
      </w:r>
      <w:r w:rsidRPr="00D44D0E">
        <w:rPr>
          <w:rFonts w:ascii="Times New Roman" w:hAnsi="Times New Roman" w:cs="Times New Roman"/>
          <w:sz w:val="28"/>
          <w:szCs w:val="28"/>
        </w:rPr>
        <w:t xml:space="preserve"> и </w:t>
      </w:r>
      <w:r w:rsidR="00A31EA3" w:rsidRPr="00D44D0E">
        <w:rPr>
          <w:rFonts w:ascii="Times New Roman" w:hAnsi="Times New Roman" w:cs="Times New Roman"/>
          <w:sz w:val="28"/>
          <w:szCs w:val="28"/>
        </w:rPr>
        <w:t>2026</w:t>
      </w:r>
      <w:r w:rsidRPr="00D44D0E">
        <w:rPr>
          <w:rFonts w:ascii="Times New Roman" w:hAnsi="Times New Roman" w:cs="Times New Roman"/>
          <w:sz w:val="28"/>
          <w:szCs w:val="28"/>
        </w:rPr>
        <w:t xml:space="preserve"> годов состоит из разделов функциональной классификации расходов бюджетов бюджетной системы Российской Федерации. Расходы бюджета сельского поселения </w:t>
      </w:r>
      <w:proofErr w:type="spellStart"/>
      <w:r w:rsidRPr="00D44D0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44D0E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</w:t>
      </w:r>
      <w:r w:rsidR="007E20A1" w:rsidRPr="00D44D0E">
        <w:rPr>
          <w:rFonts w:ascii="Times New Roman" w:hAnsi="Times New Roman" w:cs="Times New Roman"/>
          <w:sz w:val="28"/>
          <w:szCs w:val="28"/>
        </w:rPr>
        <w:t xml:space="preserve"> </w:t>
      </w:r>
      <w:r w:rsidRPr="00D44D0E">
        <w:rPr>
          <w:rFonts w:ascii="Times New Roman" w:hAnsi="Times New Roman" w:cs="Times New Roman"/>
          <w:sz w:val="28"/>
          <w:szCs w:val="28"/>
        </w:rPr>
        <w:t xml:space="preserve">на </w:t>
      </w:r>
      <w:r w:rsidR="00A31EA3" w:rsidRPr="00D44D0E">
        <w:rPr>
          <w:rFonts w:ascii="Times New Roman" w:hAnsi="Times New Roman" w:cs="Times New Roman"/>
          <w:sz w:val="28"/>
          <w:szCs w:val="28"/>
        </w:rPr>
        <w:t>2024</w:t>
      </w:r>
      <w:r w:rsidRPr="00D44D0E">
        <w:rPr>
          <w:rFonts w:ascii="Times New Roman" w:hAnsi="Times New Roman" w:cs="Times New Roman"/>
          <w:sz w:val="28"/>
          <w:szCs w:val="28"/>
        </w:rPr>
        <w:t>-</w:t>
      </w:r>
      <w:r w:rsidR="00A31EA3" w:rsidRPr="00D44D0E">
        <w:rPr>
          <w:rFonts w:ascii="Times New Roman" w:hAnsi="Times New Roman" w:cs="Times New Roman"/>
          <w:sz w:val="28"/>
          <w:szCs w:val="28"/>
        </w:rPr>
        <w:t>2026</w:t>
      </w:r>
      <w:r w:rsidRPr="00D44D0E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                          – администрация сельского поселения </w:t>
      </w:r>
      <w:proofErr w:type="spellStart"/>
      <w:r w:rsidRPr="00D44D0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44D0E">
        <w:rPr>
          <w:rFonts w:ascii="Times New Roman" w:hAnsi="Times New Roman" w:cs="Times New Roman"/>
          <w:sz w:val="28"/>
          <w:szCs w:val="28"/>
        </w:rPr>
        <w:t xml:space="preserve">, в соответствии                           с наделенными бюджетными полномочиями. </w:t>
      </w:r>
    </w:p>
    <w:p w14:paraId="55DB331A" w14:textId="77777777" w:rsidR="007E20A1" w:rsidRPr="00D44D0E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0E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</w:t>
      </w:r>
      <w:r w:rsidR="007C1989" w:rsidRPr="00D44D0E">
        <w:rPr>
          <w:rFonts w:ascii="Times New Roman" w:hAnsi="Times New Roman" w:cs="Times New Roman"/>
          <w:sz w:val="28"/>
          <w:szCs w:val="28"/>
        </w:rPr>
        <w:t xml:space="preserve">то соответствует требованиям статьи </w:t>
      </w:r>
      <w:r w:rsidRPr="00D44D0E">
        <w:rPr>
          <w:rFonts w:ascii="Times New Roman" w:hAnsi="Times New Roman" w:cs="Times New Roman"/>
          <w:sz w:val="28"/>
          <w:szCs w:val="28"/>
        </w:rPr>
        <w:t xml:space="preserve">184.1. Бюджетного кодекса РФ.          </w:t>
      </w:r>
    </w:p>
    <w:p w14:paraId="20A16580" w14:textId="48BEDEF3" w:rsidR="00D44D0E" w:rsidRPr="00571567" w:rsidRDefault="00D44D0E" w:rsidP="00D44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67">
        <w:rPr>
          <w:rFonts w:ascii="Times New Roman" w:hAnsi="Times New Roman" w:cs="Times New Roman"/>
          <w:sz w:val="28"/>
          <w:szCs w:val="28"/>
        </w:rPr>
        <w:t>В соответствии со статьей 184.2. Бюджетного кодекса                               РФ одновременно с Проектом решения к экспертизе представлен Паспорт муниципальной программы «Реализация полномочий органов местного самоуправления», с общим объемом финансирования 114</w:t>
      </w:r>
      <w:r w:rsidR="002868DF">
        <w:rPr>
          <w:rFonts w:ascii="Times New Roman" w:hAnsi="Times New Roman" w:cs="Times New Roman"/>
          <w:sz w:val="28"/>
          <w:szCs w:val="28"/>
        </w:rPr>
        <w:t xml:space="preserve"> </w:t>
      </w:r>
      <w:r w:rsidRPr="00571567">
        <w:rPr>
          <w:rFonts w:ascii="Times New Roman" w:hAnsi="Times New Roman" w:cs="Times New Roman"/>
          <w:sz w:val="28"/>
          <w:szCs w:val="28"/>
        </w:rPr>
        <w:t>874,8</w:t>
      </w:r>
      <w:r w:rsidR="002868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71567">
        <w:rPr>
          <w:rFonts w:ascii="Times New Roman" w:hAnsi="Times New Roman" w:cs="Times New Roman"/>
          <w:sz w:val="28"/>
          <w:szCs w:val="28"/>
        </w:rPr>
        <w:t xml:space="preserve"> тыс. рублей: на 2024 год – 40</w:t>
      </w:r>
      <w:r w:rsidR="002868DF">
        <w:rPr>
          <w:rFonts w:ascii="Times New Roman" w:hAnsi="Times New Roman" w:cs="Times New Roman"/>
          <w:sz w:val="28"/>
          <w:szCs w:val="28"/>
        </w:rPr>
        <w:t xml:space="preserve"> </w:t>
      </w:r>
      <w:r w:rsidRPr="00571567">
        <w:rPr>
          <w:rFonts w:ascii="Times New Roman" w:hAnsi="Times New Roman" w:cs="Times New Roman"/>
          <w:sz w:val="28"/>
          <w:szCs w:val="28"/>
        </w:rPr>
        <w:t>689,60 тыс. рублей, на 2025 год – 37</w:t>
      </w:r>
      <w:r w:rsidR="002868DF">
        <w:rPr>
          <w:rFonts w:ascii="Times New Roman" w:hAnsi="Times New Roman" w:cs="Times New Roman"/>
          <w:sz w:val="28"/>
          <w:szCs w:val="28"/>
        </w:rPr>
        <w:t xml:space="preserve"> </w:t>
      </w:r>
      <w:r w:rsidRPr="00571567">
        <w:rPr>
          <w:rFonts w:ascii="Times New Roman" w:hAnsi="Times New Roman" w:cs="Times New Roman"/>
          <w:sz w:val="28"/>
          <w:szCs w:val="28"/>
        </w:rPr>
        <w:t>333,4</w:t>
      </w:r>
      <w:r w:rsidR="002868DF">
        <w:rPr>
          <w:rFonts w:ascii="Times New Roman" w:hAnsi="Times New Roman" w:cs="Times New Roman"/>
          <w:sz w:val="28"/>
          <w:szCs w:val="28"/>
        </w:rPr>
        <w:t xml:space="preserve"> </w:t>
      </w:r>
      <w:r w:rsidRPr="00571567">
        <w:rPr>
          <w:rFonts w:ascii="Times New Roman" w:hAnsi="Times New Roman" w:cs="Times New Roman"/>
          <w:sz w:val="28"/>
          <w:szCs w:val="28"/>
        </w:rPr>
        <w:t>тыс. рублей, на 2026 год – 36</w:t>
      </w:r>
      <w:r w:rsidR="002868DF">
        <w:rPr>
          <w:rFonts w:ascii="Times New Roman" w:hAnsi="Times New Roman" w:cs="Times New Roman"/>
          <w:sz w:val="28"/>
          <w:szCs w:val="28"/>
        </w:rPr>
        <w:t xml:space="preserve"> </w:t>
      </w:r>
      <w:r w:rsidRPr="00571567">
        <w:rPr>
          <w:rFonts w:ascii="Times New Roman" w:hAnsi="Times New Roman" w:cs="Times New Roman"/>
          <w:sz w:val="28"/>
          <w:szCs w:val="28"/>
        </w:rPr>
        <w:t>851,8</w:t>
      </w:r>
      <w:r w:rsidR="002868DF">
        <w:rPr>
          <w:rFonts w:ascii="Times New Roman" w:hAnsi="Times New Roman" w:cs="Times New Roman"/>
          <w:sz w:val="28"/>
          <w:szCs w:val="28"/>
        </w:rPr>
        <w:t xml:space="preserve"> </w:t>
      </w:r>
      <w:r w:rsidRPr="00571567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ABFB225" w14:textId="77777777" w:rsidR="00D44D0E" w:rsidRPr="000628CB" w:rsidRDefault="00D44D0E" w:rsidP="00D44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B">
        <w:rPr>
          <w:rFonts w:ascii="Times New Roman" w:hAnsi="Times New Roman" w:cs="Times New Roman"/>
          <w:sz w:val="28"/>
          <w:szCs w:val="28"/>
        </w:rPr>
        <w:t>Таким образом, объем средств на реализацию программ в 2024 году и плановом периоде 2025 – 2026 году составит 100,0 % от общего объема расходов бюджета, непрограммные расходы на плановый период                                      не предусмотрены.</w:t>
      </w:r>
    </w:p>
    <w:p w14:paraId="4ECEBED5" w14:textId="77777777" w:rsidR="00D44D0E" w:rsidRPr="000628CB" w:rsidRDefault="00D44D0E" w:rsidP="00D44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CB">
        <w:rPr>
          <w:rFonts w:ascii="Times New Roman" w:hAnsi="Times New Roman" w:cs="Times New Roman"/>
          <w:sz w:val="28"/>
          <w:szCs w:val="28"/>
        </w:rPr>
        <w:t>При сопоставлении Проекта решения в части расходов                           на исполнение муниципальной программы с объемами финансирования, отраженными в муниципальной программе разночтений не установлено.</w:t>
      </w:r>
    </w:p>
    <w:p w14:paraId="3FE0928D" w14:textId="52B397AE" w:rsidR="00F70221" w:rsidRPr="000628CB" w:rsidRDefault="00F70221" w:rsidP="00D4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062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06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</w:t>
      </w:r>
      <w:r w:rsidR="00A31EA3" w:rsidRPr="000628C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6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31EA3" w:rsidRPr="000628C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6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1EA3" w:rsidRPr="000628CB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06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                            в Таблице 8.</w:t>
      </w:r>
    </w:p>
    <w:p w14:paraId="2562F51B" w14:textId="77777777" w:rsidR="00262C02" w:rsidRPr="00951143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  <w:r w:rsidRPr="00951143">
        <w:rPr>
          <w:rFonts w:ascii="Times New Roman" w:hAnsi="Times New Roman" w:cs="Times New Roman"/>
          <w:sz w:val="18"/>
          <w:szCs w:val="16"/>
        </w:rPr>
        <w:t>Таблица 8</w:t>
      </w:r>
    </w:p>
    <w:p w14:paraId="6061C407" w14:textId="77777777" w:rsidR="003931BC" w:rsidRPr="00951143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0"/>
          <w:szCs w:val="16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1991"/>
        <w:gridCol w:w="886"/>
        <w:gridCol w:w="893"/>
        <w:gridCol w:w="885"/>
        <w:gridCol w:w="887"/>
        <w:gridCol w:w="885"/>
        <w:gridCol w:w="885"/>
        <w:gridCol w:w="885"/>
        <w:gridCol w:w="875"/>
      </w:tblGrid>
      <w:tr w:rsidR="00F70221" w:rsidRPr="00951143" w14:paraId="1D94A71A" w14:textId="77777777" w:rsidTr="003931BC">
        <w:trPr>
          <w:trHeight w:val="230"/>
        </w:trPr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3BBA" w14:textId="77777777" w:rsidR="00F70221" w:rsidRPr="00951143" w:rsidRDefault="00F70221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19BA" w14:textId="4CF7C473" w:rsidR="00F70221" w:rsidRPr="00951143" w:rsidRDefault="00A31EA3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F70221"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AF2B" w14:textId="7B4E0A59" w:rsidR="00F70221" w:rsidRPr="00951143" w:rsidRDefault="00A31EA3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F70221"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B9BE" w14:textId="678F4451" w:rsidR="00F70221" w:rsidRPr="00951143" w:rsidRDefault="00A31EA3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F70221"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70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A5E9" w14:textId="3C8D70DA" w:rsidR="00F70221" w:rsidRPr="00951143" w:rsidRDefault="00A31EA3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  <w:r w:rsidR="00F70221"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F70221" w:rsidRPr="00951143" w14:paraId="6F7481CC" w14:textId="77777777" w:rsidTr="003931BC">
        <w:trPr>
          <w:trHeight w:val="574"/>
        </w:trPr>
        <w:tc>
          <w:tcPr>
            <w:tcW w:w="10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408C" w14:textId="77777777" w:rsidR="00262C02" w:rsidRPr="00951143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8482C39" w14:textId="77777777" w:rsidR="00262C02" w:rsidRPr="00951143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3D5802B" w14:textId="77777777" w:rsidR="00262C02" w:rsidRPr="00951143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0A2B608" w14:textId="77777777" w:rsidR="00262C02" w:rsidRPr="00951143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2486" w14:textId="77777777" w:rsidR="00262C02" w:rsidRPr="00951143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E3C1DCC" w14:textId="77777777" w:rsidR="00262C02" w:rsidRPr="00951143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CAFE" w14:textId="77777777" w:rsidR="00262C02" w:rsidRPr="00951143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72B2860" w14:textId="77777777" w:rsidR="00262C02" w:rsidRPr="00951143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A3E6" w14:textId="77777777" w:rsidR="00262C02" w:rsidRPr="00951143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143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</w:tr>
      <w:tr w:rsidR="004A54A3" w:rsidRPr="00951143" w14:paraId="16F24E52" w14:textId="77777777" w:rsidTr="004A54A3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67BE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CEF2" w14:textId="02F23A6E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16 143,1</w:t>
            </w:r>
          </w:p>
        </w:tc>
        <w:tc>
          <w:tcPr>
            <w:tcW w:w="49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FB79" w14:textId="34A4D802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1777" w14:textId="142AEA13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15 555,3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0726" w14:textId="59A3A968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0B41" w14:textId="7D92F740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16 632,2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9D46" w14:textId="3047E932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460C" w14:textId="4CE20233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17 556,1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F601" w14:textId="32EC22CC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</w:tr>
      <w:tr w:rsidR="004A54A3" w:rsidRPr="00951143" w14:paraId="4237D7C5" w14:textId="77777777" w:rsidTr="004A54A3">
        <w:trPr>
          <w:trHeight w:val="275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5DFA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36E2" w14:textId="173D90C6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47A0" w14:textId="6A88292D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C8ED" w14:textId="220845E3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F30E" w14:textId="3C8B4BA4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3A73" w14:textId="596704A3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29DD" w14:textId="3FFC0B97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E631" w14:textId="3F16AB43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B6A5" w14:textId="317BB691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A54A3" w:rsidRPr="00951143" w14:paraId="0CAD53FC" w14:textId="77777777" w:rsidTr="004A54A3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75C2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8178" w14:textId="0FF1FD1B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1 339,1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CB50" w14:textId="5D30001A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7310" w14:textId="0AB7FCD8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199,3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ECBB" w14:textId="714EBF49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7316" w14:textId="1B463279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1 032,9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F2D4" w14:textId="176B6F2B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6EB4" w14:textId="4D462EF6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1 032,9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D85E" w14:textId="2C33125B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4A54A3" w:rsidRPr="00951143" w14:paraId="76419DCF" w14:textId="77777777" w:rsidTr="004A54A3">
        <w:trPr>
          <w:trHeight w:val="255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A91C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8AB6" w14:textId="38D2F4A4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11 126,7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458E" w14:textId="6CBD5225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1F79" w14:textId="04887A24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4 097,1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11FD" w14:textId="7975A49F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F71F" w14:textId="036D2AF1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4 098,4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1C6E" w14:textId="56BC056A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7C55" w14:textId="60FF103F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4 114,6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9096" w14:textId="2B22A2C8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</w:tr>
      <w:tr w:rsidR="004A54A3" w:rsidRPr="00951143" w14:paraId="4B593603" w14:textId="77777777" w:rsidTr="004A54A3">
        <w:trPr>
          <w:trHeight w:val="449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0DCD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5832" w14:textId="22CAB421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11 500,5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777E" w14:textId="567AC496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E407" w14:textId="7C67A090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D6C8" w14:textId="25928FCF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8269" w14:textId="5D316FAE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C21F" w14:textId="3DFB5AAE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0025" w14:textId="1EB9E397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5FF6" w14:textId="714732A6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4A54A3" w:rsidRPr="00951143" w14:paraId="62FAAFF8" w14:textId="77777777" w:rsidTr="004A54A3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DC2B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379C" w14:textId="63E7C682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3B48" w14:textId="0EB96521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0A4D" w14:textId="5B296DC0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214F" w14:textId="273CD818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BEED" w14:textId="3E0F7DA1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3ACD" w14:textId="601F2A4F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A6DC" w14:textId="6F00DACD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1E57" w14:textId="633E1FE4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A54A3" w:rsidRPr="00951143" w14:paraId="0C34EA82" w14:textId="77777777" w:rsidTr="004A54A3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980F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3E8E" w14:textId="607091CC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15 278,8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B5E3" w14:textId="7335DB2C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9950" w14:textId="75C0195C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53017499"/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16 865,0</w:t>
            </w:r>
            <w:bookmarkEnd w:id="0"/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4F5A" w14:textId="572D1DD7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1FDD" w14:textId="12E779AE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11 437,3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37E7" w14:textId="3BDF6A2E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71DC" w14:textId="68D23708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10 015,6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CFB3" w14:textId="10269FDE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</w:tr>
      <w:tr w:rsidR="004A54A3" w:rsidRPr="00951143" w14:paraId="6147B638" w14:textId="77777777" w:rsidTr="004A54A3">
        <w:trPr>
          <w:trHeight w:val="285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46F4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F4A6" w14:textId="2391E689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7BB" w14:textId="26D85E6F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DB7D" w14:textId="337C0250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423,1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19FC" w14:textId="179AA494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AEA4" w14:textId="37BCEE1F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423,1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981A" w14:textId="59ABFF9E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0511" w14:textId="08F5295A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423,1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6565" w14:textId="7539CD80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4A54A3" w:rsidRPr="00951143" w14:paraId="6B9B6BE8" w14:textId="77777777" w:rsidTr="004A54A3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7D27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  <w:p w14:paraId="3A9C0FD8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спорт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A0AC" w14:textId="62AD2112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3 315,2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99BD" w14:textId="2DA088B0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A46D" w14:textId="1B027914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3 081,8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CF59" w14:textId="16100FDD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7CCB" w14:textId="2558CBF7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3 185,5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7481" w14:textId="33D061D3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3CF8" w14:textId="76C9B18A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3 185,5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FA91" w14:textId="321BB971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</w:tr>
      <w:tr w:rsidR="004A54A3" w:rsidRPr="003D61F5" w14:paraId="3BA0B9EC" w14:textId="77777777" w:rsidTr="004A54A3">
        <w:trPr>
          <w:trHeight w:val="377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E50" w14:textId="77777777" w:rsidR="004A54A3" w:rsidRPr="00951143" w:rsidRDefault="004A54A3" w:rsidP="004A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46CB" w14:textId="32F0B4B4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59 630,7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AA84" w14:textId="62E5D6EA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82D0" w14:textId="17F25C70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40 689,6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3EF4" w14:textId="35F41315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E4DE" w14:textId="0C63D068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37 333,4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E467" w14:textId="41F38CB8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F66" w14:textId="01C9C664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36 851,8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7692" w14:textId="28280103" w:rsidR="004A54A3" w:rsidRPr="00951143" w:rsidRDefault="004A54A3" w:rsidP="004A5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114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14:paraId="20096861" w14:textId="77777777" w:rsidR="007B21EE" w:rsidRPr="003D61F5" w:rsidRDefault="007B21EE" w:rsidP="00F24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3F61C52" w14:textId="486A1382" w:rsidR="005A43A9" w:rsidRPr="004F3520" w:rsidRDefault="005A43A9" w:rsidP="00F24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A31EA3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4F3520" w:rsidRPr="004F3520">
        <w:rPr>
          <w:rFonts w:ascii="Times New Roman" w:hAnsi="Times New Roman" w:cs="Times New Roman"/>
          <w:bCs/>
          <w:sz w:val="28"/>
          <w:szCs w:val="28"/>
        </w:rPr>
        <w:t>40 689,6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ожидаемого исполнения по расходам </w:t>
      </w:r>
      <w:r w:rsidR="00A31EA3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4F3520" w:rsidRPr="004F3520">
        <w:rPr>
          <w:rFonts w:ascii="Times New Roman" w:hAnsi="Times New Roman" w:cs="Times New Roman"/>
          <w:bCs/>
          <w:sz w:val="28"/>
          <w:szCs w:val="28"/>
        </w:rPr>
        <w:t>59 630,7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     на </w:t>
      </w:r>
      <w:r w:rsidR="004F3520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="00F24B45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4F3520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18 941,1</w:t>
      </w:r>
      <w:r w:rsidR="00F24B45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относительно первоначального 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 w:rsidR="00A31EA3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4F3520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75 506,7</w:t>
      </w:r>
      <w:r w:rsidR="00F24B45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отмечается </w:t>
      </w:r>
      <w:r w:rsidR="00DF06C4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F3520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34 817,1</w:t>
      </w:r>
      <w:r w:rsidR="00F24B45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F3520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="00F24B45"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52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3A9296A" w14:textId="7F146549" w:rsidR="00F24B45" w:rsidRPr="001F1715" w:rsidRDefault="00262C02" w:rsidP="006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1EA3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</w:t>
      </w:r>
      <w:r w:rsidR="00F24B45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–</w:t>
      </w:r>
      <w:r w:rsidR="006027C9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715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15 555,3</w:t>
      </w:r>
      <w:r w:rsidR="00F24B45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F1715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="00F24B45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A6924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B45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и кинематография» – </w:t>
      </w:r>
      <w:r w:rsidR="001F1715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16 865,0</w:t>
      </w:r>
      <w:r w:rsidR="00F24B45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F1715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41,4 %</w:t>
      </w:r>
      <w:r w:rsidR="00FA6924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5FB0C" w14:textId="2B94BA99" w:rsidR="0055152D" w:rsidRPr="001F1715" w:rsidRDefault="0055152D" w:rsidP="00551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плановый период </w:t>
      </w:r>
      <w:r w:rsidR="00A31EA3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1EA3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сформированы                       в аналогичном процентном соотношении с </w:t>
      </w:r>
      <w:r w:rsidR="00A31EA3"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14:paraId="340326B1" w14:textId="7E50CF42" w:rsidR="002E5944" w:rsidRPr="005B4171" w:rsidRDefault="002E5944" w:rsidP="002E5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расходов 01 00 «Общегосударственные вопросы» на </w:t>
      </w:r>
      <w:r w:rsidR="00A31EA3"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размере </w:t>
      </w:r>
      <w:r w:rsidR="005B4171"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>15 555,3</w:t>
      </w:r>
      <w:r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A31EA3"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5B4171"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>15 331,7</w:t>
      </w:r>
      <w:r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установленный распоряжением Правительства ХМАО – Югры </w:t>
      </w:r>
      <w:r w:rsidR="00D166DD" w:rsidRPr="005B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171" w:rsidRPr="005B4171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D166DD" w:rsidRPr="005B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EA3" w:rsidRPr="005B41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166DD" w:rsidRPr="005B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4171" w:rsidRPr="005B4171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  <w:r w:rsidR="00D166DD" w:rsidRPr="005B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               – Югры на </w:t>
      </w:r>
      <w:r w:rsidR="00A31EA3" w:rsidRPr="005B417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166DD" w:rsidRPr="005B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5B41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1DA192" w14:textId="168B66EC" w:rsidR="00833820" w:rsidRPr="00137993" w:rsidRDefault="00833820" w:rsidP="008338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экспертно-аналитического мероприятия установлено, что фонд оплаты труда лиц, замещающих муниципальные должности (глава сельского поселения) на 2024 год сформирован                                    с превышением норматива, установленного постановлением Правительства Ханты-Мансийского автономного округа – Югры                            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                       – Постановление от 23.08.2019 № 278-п). Так фонд оплаты труда главы Проектом бюджета предусмотрен в размере </w:t>
      </w:r>
      <w:r w:rsidR="00137993" w:rsidRPr="00137993">
        <w:rPr>
          <w:rFonts w:ascii="Times New Roman" w:hAnsi="Times New Roman" w:cs="Times New Roman"/>
          <w:color w:val="000000" w:themeColor="text1"/>
          <w:sz w:val="28"/>
          <w:szCs w:val="28"/>
        </w:rPr>
        <w:t>2 737,4</w:t>
      </w:r>
      <w:r w:rsidRPr="00137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расчетный норматив согласно Постановлению 23.08.2019 № 278-п составляет </w:t>
      </w:r>
      <w:r w:rsidR="00137993" w:rsidRPr="00137993">
        <w:rPr>
          <w:rFonts w:ascii="Times New Roman" w:hAnsi="Times New Roman" w:cs="Times New Roman"/>
          <w:color w:val="000000" w:themeColor="text1"/>
          <w:sz w:val="28"/>
          <w:szCs w:val="28"/>
        </w:rPr>
        <w:t>2 451,4</w:t>
      </w:r>
      <w:r w:rsidRPr="00137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норматив превышен на </w:t>
      </w:r>
      <w:r w:rsidR="00137993" w:rsidRPr="00137993">
        <w:rPr>
          <w:rFonts w:ascii="Times New Roman" w:hAnsi="Times New Roman" w:cs="Times New Roman"/>
          <w:color w:val="000000" w:themeColor="text1"/>
          <w:sz w:val="28"/>
          <w:szCs w:val="28"/>
        </w:rPr>
        <w:t>286,0</w:t>
      </w:r>
      <w:r w:rsidRPr="00137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7D3B11A5" w14:textId="43092232" w:rsidR="00833820" w:rsidRDefault="00833820" w:rsidP="008338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оплаты труда муниципальных служащих на 2024 год сформирован – </w:t>
      </w:r>
      <w:r w:rsidR="00736DDE" w:rsidRPr="00736DDE">
        <w:rPr>
          <w:rFonts w:ascii="Times New Roman" w:hAnsi="Times New Roman" w:cs="Times New Roman"/>
          <w:color w:val="000000" w:themeColor="text1"/>
          <w:sz w:val="28"/>
          <w:szCs w:val="28"/>
        </w:rPr>
        <w:t>4 922,3</w:t>
      </w:r>
      <w:r w:rsidRPr="0073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при расчетном нормативе согласно Постановлению от 23.08.2019 № 278-п – </w:t>
      </w:r>
      <w:r w:rsidR="00736DDE" w:rsidRPr="00736DDE">
        <w:rPr>
          <w:rFonts w:ascii="Times New Roman" w:hAnsi="Times New Roman" w:cs="Times New Roman"/>
          <w:color w:val="000000" w:themeColor="text1"/>
          <w:sz w:val="28"/>
          <w:szCs w:val="28"/>
        </w:rPr>
        <w:t>5 000,0</w:t>
      </w:r>
      <w:r w:rsidRPr="0073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норматив                      не превышен.</w:t>
      </w:r>
    </w:p>
    <w:p w14:paraId="04A9C2B3" w14:textId="25EB5684" w:rsidR="00793D63" w:rsidRPr="00793D63" w:rsidRDefault="00793D63" w:rsidP="00793D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отмечает несоответствие представленного проекта решения о бюджете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79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2024 год и плановый период 2025 и 2026 годов проекту решения Думы Ханты-Мансийского района «О бюджете Ханты-Мансийского района на 2024 год и плановый период 2025 и 2026 годов»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93D63">
        <w:rPr>
          <w:rFonts w:ascii="Times New Roman" w:hAnsi="Times New Roman" w:cs="Times New Roman"/>
          <w:color w:val="000000" w:themeColor="text1"/>
          <w:sz w:val="28"/>
          <w:szCs w:val="28"/>
        </w:rPr>
        <w:t>в части объема межбюджетных трансфертов на осуществление первичного воинского учета органами местного самоуправления поселений, муниципальных и городских округов.</w:t>
      </w:r>
    </w:p>
    <w:p w14:paraId="5071BEE4" w14:textId="7F9EFF9A" w:rsidR="00793D63" w:rsidRPr="00907301" w:rsidRDefault="00793D63" w:rsidP="00793D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 учетом требований статьи 142.5. Бюджетного кодекса Российской Федерации и с целью исключения кассового разрыва, Контрольно-счетная палата настоятельно рекомендует включить в проект решения о бюджете сельского поселения объем иных межбюджетных трансфертов, передаваемых с уровня на муниципального района уровень сельского поселения.</w:t>
      </w:r>
    </w:p>
    <w:p w14:paraId="11751245" w14:textId="79F6A293" w:rsidR="009420C9" w:rsidRPr="00D0327A" w:rsidRDefault="00C43D0D" w:rsidP="008338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отмечает, что в </w:t>
      </w:r>
      <w:r w:rsidR="009420C9"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</w:t>
      </w:r>
      <w:r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МУК «Сель</w:t>
      </w:r>
      <w:r w:rsidR="00D063F1"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дом культуры и досуга» п. </w:t>
      </w:r>
      <w:proofErr w:type="spellStart"/>
      <w:r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1D3C2C"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C9"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бюджетной сметы </w:t>
      </w:r>
      <w:r w:rsidR="009420C9" w:rsidRPr="00D032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предоставлен</w:t>
      </w:r>
      <w:r w:rsidR="009420C9"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>, что нарушает статьи 158, 161, 221 Бюджетного кодекса Российской Федерации, приказ Министерства финансов Российской Федерации</w:t>
      </w:r>
      <w:r w:rsidR="001D3C2C"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C9"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14.02.2018 № 26н «Об Общих требованиях </w:t>
      </w:r>
      <w:r w:rsidR="001D3C2C"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420C9"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составления, утверждения и ведения бюджетных смет казенных учреждений» (далее - Приказ от 14.02.2018 № 26н). </w:t>
      </w:r>
    </w:p>
    <w:p w14:paraId="05C7D6BE" w14:textId="1EC5418A" w:rsidR="001E613A" w:rsidRPr="003D61F5" w:rsidRDefault="001E613A" w:rsidP="008338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от 22.02.2023 № 7 утвержден Порядок составления, утверждения и ведения бюджетных смет администрации сельского поселения </w:t>
      </w:r>
      <w:proofErr w:type="spellStart"/>
      <w:r w:rsidRPr="00D0327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1E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казенных учреждений, находящихся в ведении сельского поселения </w:t>
      </w:r>
      <w:proofErr w:type="spellStart"/>
      <w:r w:rsidRPr="001E613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E5911" w14:textId="672E6572" w:rsidR="00ED2B2E" w:rsidRPr="00D0327A" w:rsidRDefault="001E613A" w:rsidP="00ED2B2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327A">
        <w:rPr>
          <w:rFonts w:ascii="Times New Roman" w:hAnsi="Times New Roman"/>
          <w:sz w:val="28"/>
          <w:szCs w:val="28"/>
        </w:rPr>
        <w:t>П</w:t>
      </w:r>
      <w:r w:rsidR="00ED2B2E" w:rsidRPr="00D0327A">
        <w:rPr>
          <w:rFonts w:ascii="Times New Roman" w:hAnsi="Times New Roman"/>
          <w:sz w:val="28"/>
          <w:szCs w:val="28"/>
        </w:rPr>
        <w:t>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2D6BE606" w14:textId="77777777" w:rsidR="009072DC" w:rsidRPr="00D0327A" w:rsidRDefault="009072DC" w:rsidP="009072DC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644FF8" w14:textId="77777777" w:rsidR="00262C02" w:rsidRPr="00D0327A" w:rsidRDefault="00262C02" w:rsidP="009671A6">
      <w:pPr>
        <w:spacing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27A">
        <w:rPr>
          <w:rFonts w:ascii="Times New Roman" w:hAnsi="Times New Roman" w:cs="Times New Roman"/>
          <w:b/>
          <w:sz w:val="28"/>
          <w:szCs w:val="28"/>
        </w:rPr>
        <w:t>4. Выводы и предложения</w:t>
      </w:r>
    </w:p>
    <w:p w14:paraId="665CA420" w14:textId="597BA4F1" w:rsidR="00262C02" w:rsidRPr="00D9216B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6B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проекта решения Совета депутатов сельского поселения </w:t>
      </w:r>
      <w:proofErr w:type="spellStart"/>
      <w:r w:rsidRPr="00D9216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9216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D9216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9216B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 w:rsidRPr="00D9216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9216B">
        <w:rPr>
          <w:rFonts w:ascii="Times New Roman" w:hAnsi="Times New Roman" w:cs="Times New Roman"/>
          <w:sz w:val="28"/>
          <w:szCs w:val="28"/>
        </w:rPr>
        <w:t xml:space="preserve"> на </w:t>
      </w:r>
      <w:r w:rsidR="00A31EA3" w:rsidRPr="00D9216B">
        <w:rPr>
          <w:rFonts w:ascii="Times New Roman" w:hAnsi="Times New Roman" w:cs="Times New Roman"/>
          <w:sz w:val="28"/>
          <w:szCs w:val="28"/>
        </w:rPr>
        <w:t>2024</w:t>
      </w:r>
      <w:r w:rsidRPr="00D9216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31EA3" w:rsidRPr="00D9216B">
        <w:rPr>
          <w:rFonts w:ascii="Times New Roman" w:hAnsi="Times New Roman" w:cs="Times New Roman"/>
          <w:sz w:val="28"/>
          <w:szCs w:val="28"/>
        </w:rPr>
        <w:t>2025</w:t>
      </w:r>
      <w:r w:rsidRPr="00D9216B">
        <w:rPr>
          <w:rFonts w:ascii="Times New Roman" w:hAnsi="Times New Roman" w:cs="Times New Roman"/>
          <w:sz w:val="28"/>
          <w:szCs w:val="28"/>
        </w:rPr>
        <w:t xml:space="preserve"> и </w:t>
      </w:r>
      <w:r w:rsidR="00A31EA3" w:rsidRPr="00D9216B">
        <w:rPr>
          <w:rFonts w:ascii="Times New Roman" w:hAnsi="Times New Roman" w:cs="Times New Roman"/>
          <w:sz w:val="28"/>
          <w:szCs w:val="28"/>
        </w:rPr>
        <w:t>2026</w:t>
      </w:r>
      <w:r w:rsidRPr="00D9216B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   </w:t>
      </w:r>
      <w:r w:rsidR="00D063F1" w:rsidRPr="00D9216B">
        <w:rPr>
          <w:rFonts w:ascii="Times New Roman" w:hAnsi="Times New Roman" w:cs="Times New Roman"/>
          <w:sz w:val="28"/>
          <w:szCs w:val="28"/>
        </w:rPr>
        <w:t>К</w:t>
      </w:r>
      <w:r w:rsidRPr="00D9216B">
        <w:rPr>
          <w:rFonts w:ascii="Times New Roman" w:hAnsi="Times New Roman" w:cs="Times New Roman"/>
          <w:sz w:val="28"/>
          <w:szCs w:val="28"/>
        </w:rPr>
        <w:t>онтрольно-счетная палата Ханты-Мансийского района  предлагает:</w:t>
      </w:r>
    </w:p>
    <w:p w14:paraId="0B1140F6" w14:textId="77777777" w:rsidR="000E4EB6" w:rsidRPr="00D9216B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1. Совету депутатов сельского поселения </w:t>
      </w:r>
      <w:proofErr w:type="spellStart"/>
      <w:r w:rsidRPr="00D92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Выкатной</w:t>
      </w:r>
      <w:proofErr w:type="spellEnd"/>
      <w:r w:rsidRPr="00D92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2FF5CEF9" w14:textId="2B09FB36" w:rsidR="000E4EB6" w:rsidRPr="00D9216B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</w:t>
      </w:r>
      <w:proofErr w:type="spellStart"/>
      <w:r w:rsidRPr="00D9216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921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1EA3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31EA3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1EA3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принять                                           к рассмотрению с учетом рекомендаций.</w:t>
      </w:r>
    </w:p>
    <w:p w14:paraId="0411E361" w14:textId="77777777" w:rsidR="00262C02" w:rsidRPr="00D9216B" w:rsidRDefault="00262C02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Администрации сельского поселения </w:t>
      </w:r>
      <w:proofErr w:type="spellStart"/>
      <w:r w:rsidRPr="00D92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Выкатной</w:t>
      </w:r>
      <w:proofErr w:type="spellEnd"/>
      <w:r w:rsidRPr="00D92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финансово-экономическому сектору: </w:t>
      </w:r>
    </w:p>
    <w:p w14:paraId="3D4CA734" w14:textId="77777777" w:rsidR="000E4EB6" w:rsidRPr="00D9216B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14:paraId="40B73AC0" w14:textId="009090A0" w:rsidR="000E4EB6" w:rsidRPr="00D9216B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9216B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объективного раскрытия информации о параметрах проекта бюджета на очередной финансовый год и плановые периоды отражать в пояснительной записке к Проекту решения о бюджете основания прогнозируемых поступлений, а также распределение бюджетных ассигнований с указанием применяемых методик. </w:t>
      </w:r>
    </w:p>
    <w:p w14:paraId="5055AED1" w14:textId="0640CEE3" w:rsidR="00DC5E08" w:rsidRPr="00D9216B" w:rsidRDefault="00CE151B" w:rsidP="00D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9216B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14:paraId="02206451" w14:textId="6718CDAB" w:rsidR="00CE151B" w:rsidRPr="00D9216B" w:rsidRDefault="00DC5E08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9216B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расходов по разделам «Культура, кинематография» и «Физическая культура и спорт» в соответствии                       с Бюджетным кодексом Российской Федерации и приказом 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14:paraId="2FB5297B" w14:textId="26C390C1" w:rsidR="00B0443C" w:rsidRPr="00D9216B" w:rsidRDefault="00B0443C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E08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6B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штатной численности работников учреждения культуры, необходимо руководствоваться приказами Министерства культуры Российской Федерации от 01.09.2011 № 906              «О нормативах штатной численности работников государственных                    и муниципальных учреждений культурно - досугового типа и библиотек»; от 30.12.2015 № 3453 «Об утверждении методических рекомендаций                по формированию штатной численности работников государственных (муниципальных) культурно-досуговых учреждений и других организаций                             культурно-досугового типа с учетом отраслевой спецификации»,                                          от 30.12.2015 № 3448 «Об утверждении типовых отраслевых норм труда          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от 14.07.2016 № 217-01-39-нм                       «О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5405140C" w14:textId="2FC134C4" w:rsidR="00CE151B" w:rsidRPr="00D9216B" w:rsidRDefault="000E4EB6" w:rsidP="00D9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16B" w:rsidRPr="00D92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денежного содержания лиц, замещающих муниципальные должности (глава сельского поселения) и лиц, замещающих должности муниципальной службы сформировать в соответствии с постановлением </w:t>
      </w:r>
      <w:r w:rsidR="00D9216B" w:rsidRPr="00D921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Югре».</w:t>
      </w:r>
    </w:p>
    <w:p w14:paraId="2748AB4B" w14:textId="77777777" w:rsidR="00D9216B" w:rsidRPr="00D9216B" w:rsidRDefault="000E4EB6" w:rsidP="00D9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16B" w:rsidRPr="00D92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01.02.2024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 о бюджете.</w:t>
      </w:r>
    </w:p>
    <w:p w14:paraId="29E020CF" w14:textId="77777777" w:rsidR="00D9216B" w:rsidRPr="00D9216B" w:rsidRDefault="00D9216B" w:rsidP="00D9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F0253" w14:textId="16577766" w:rsidR="00D91325" w:rsidRPr="00D9216B" w:rsidRDefault="00D91325" w:rsidP="00D9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1325" w:rsidRPr="00D9216B" w:rsidSect="00907301">
      <w:footerReference w:type="default" r:id="rId9"/>
      <w:pgSz w:w="11906" w:h="16838"/>
      <w:pgMar w:top="1843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A5E" w14:textId="77777777" w:rsidR="00B953F3" w:rsidRDefault="00B953F3" w:rsidP="00617B40">
      <w:pPr>
        <w:spacing w:after="0" w:line="240" w:lineRule="auto"/>
      </w:pPr>
      <w:r>
        <w:separator/>
      </w:r>
    </w:p>
  </w:endnote>
  <w:endnote w:type="continuationSeparator" w:id="0">
    <w:p w14:paraId="132B9E7F" w14:textId="77777777" w:rsidR="00B953F3" w:rsidRDefault="00B953F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150804"/>
      <w:docPartObj>
        <w:docPartGallery w:val="Page Numbers (Bottom of Page)"/>
        <w:docPartUnique/>
      </w:docPartObj>
    </w:sdtPr>
    <w:sdtEndPr/>
    <w:sdtContent>
      <w:p w14:paraId="51D32D5B" w14:textId="77777777" w:rsidR="00B953F3" w:rsidRDefault="00B953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0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D7FE808" w14:textId="77777777" w:rsidR="00B953F3" w:rsidRDefault="00B953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B946" w14:textId="77777777" w:rsidR="00B953F3" w:rsidRDefault="00B953F3" w:rsidP="00617B40">
      <w:pPr>
        <w:spacing w:after="0" w:line="240" w:lineRule="auto"/>
      </w:pPr>
      <w:r>
        <w:separator/>
      </w:r>
    </w:p>
  </w:footnote>
  <w:footnote w:type="continuationSeparator" w:id="0">
    <w:p w14:paraId="62EEABB4" w14:textId="77777777" w:rsidR="00B953F3" w:rsidRDefault="00B953F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905" w:hanging="360"/>
      </w:pPr>
      <w:rPr>
        <w:rFonts w:ascii="Symbol" w:hAnsi="Symbol" w:cs="Symbol" w:hint="default"/>
        <w:sz w:val="28"/>
        <w:szCs w:val="28"/>
        <w:lang w:eastAsia="en-US"/>
      </w:rPr>
    </w:lvl>
  </w:abstractNum>
  <w:abstractNum w:abstractNumId="2" w15:restartNumberingAfterBreak="0">
    <w:nsid w:val="013C0683"/>
    <w:multiLevelType w:val="multilevel"/>
    <w:tmpl w:val="15280B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" w15:restartNumberingAfterBreak="0">
    <w:nsid w:val="04130E1A"/>
    <w:multiLevelType w:val="multilevel"/>
    <w:tmpl w:val="67DCE3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4" w15:restartNumberingAfterBreak="0">
    <w:nsid w:val="07B437EC"/>
    <w:multiLevelType w:val="multilevel"/>
    <w:tmpl w:val="34A4FF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5" w15:restartNumberingAfterBreak="0">
    <w:nsid w:val="0BDB0D3A"/>
    <w:multiLevelType w:val="multilevel"/>
    <w:tmpl w:val="264460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6" w15:restartNumberingAfterBreak="0">
    <w:nsid w:val="0D0B0A3C"/>
    <w:multiLevelType w:val="multilevel"/>
    <w:tmpl w:val="9D80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46C2F6B"/>
    <w:multiLevelType w:val="multilevel"/>
    <w:tmpl w:val="BC162AF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 w15:restartNumberingAfterBreak="0">
    <w:nsid w:val="153C58B3"/>
    <w:multiLevelType w:val="multilevel"/>
    <w:tmpl w:val="098CB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6F1485B"/>
    <w:multiLevelType w:val="hybridMultilevel"/>
    <w:tmpl w:val="FE98A38C"/>
    <w:lvl w:ilvl="0" w:tplc="2D46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B14881"/>
    <w:multiLevelType w:val="multilevel"/>
    <w:tmpl w:val="77D6D2D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2" w15:restartNumberingAfterBreak="0">
    <w:nsid w:val="1AA568C1"/>
    <w:multiLevelType w:val="multilevel"/>
    <w:tmpl w:val="15CA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1B0D6F53"/>
    <w:multiLevelType w:val="multilevel"/>
    <w:tmpl w:val="210060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4" w15:restartNumberingAfterBreak="0">
    <w:nsid w:val="1E531BFB"/>
    <w:multiLevelType w:val="multilevel"/>
    <w:tmpl w:val="5B3A3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5" w15:restartNumberingAfterBreak="0">
    <w:nsid w:val="216727F0"/>
    <w:multiLevelType w:val="multilevel"/>
    <w:tmpl w:val="9F2C09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6" w15:restartNumberingAfterBreak="0">
    <w:nsid w:val="221D7A61"/>
    <w:multiLevelType w:val="multilevel"/>
    <w:tmpl w:val="62305638"/>
    <w:lvl w:ilvl="0">
      <w:start w:val="1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831E61"/>
    <w:multiLevelType w:val="multilevel"/>
    <w:tmpl w:val="520025CC"/>
    <w:lvl w:ilvl="0">
      <w:start w:val="1"/>
      <w:numFmt w:val="decimal"/>
      <w:lvlText w:val="%1)"/>
      <w:lvlJc w:val="left"/>
      <w:pPr>
        <w:ind w:left="1939" w:hanging="123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8" w15:restartNumberingAfterBreak="0">
    <w:nsid w:val="23A120A2"/>
    <w:multiLevelType w:val="multilevel"/>
    <w:tmpl w:val="5FE2E7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9" w15:restartNumberingAfterBreak="0">
    <w:nsid w:val="29EF79F4"/>
    <w:multiLevelType w:val="multilevel"/>
    <w:tmpl w:val="A32EC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0" w15:restartNumberingAfterBreak="0">
    <w:nsid w:val="2F63290C"/>
    <w:multiLevelType w:val="multilevel"/>
    <w:tmpl w:val="C7B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30445D41"/>
    <w:multiLevelType w:val="multilevel"/>
    <w:tmpl w:val="850EE33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 w15:restartNumberingAfterBreak="0">
    <w:nsid w:val="310553C5"/>
    <w:multiLevelType w:val="multilevel"/>
    <w:tmpl w:val="FB9C2C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3" w15:restartNumberingAfterBreak="0">
    <w:nsid w:val="36A34DE0"/>
    <w:multiLevelType w:val="multilevel"/>
    <w:tmpl w:val="8902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396F275D"/>
    <w:multiLevelType w:val="multilevel"/>
    <w:tmpl w:val="B55E56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5" w15:restartNumberingAfterBreak="0">
    <w:nsid w:val="3DC91B7B"/>
    <w:multiLevelType w:val="multilevel"/>
    <w:tmpl w:val="F056CD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6" w15:restartNumberingAfterBreak="0">
    <w:nsid w:val="3F416BD8"/>
    <w:multiLevelType w:val="multilevel"/>
    <w:tmpl w:val="0AC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 w15:restartNumberingAfterBreak="0">
    <w:nsid w:val="3F9502F1"/>
    <w:multiLevelType w:val="multilevel"/>
    <w:tmpl w:val="3174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 w15:restartNumberingAfterBreak="0">
    <w:nsid w:val="3FC65FD1"/>
    <w:multiLevelType w:val="multilevel"/>
    <w:tmpl w:val="39BEBE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BFA70B2"/>
    <w:multiLevelType w:val="multilevel"/>
    <w:tmpl w:val="5C3E24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0" w15:restartNumberingAfterBreak="0">
    <w:nsid w:val="4E403ABC"/>
    <w:multiLevelType w:val="multilevel"/>
    <w:tmpl w:val="E8EEA0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 w15:restartNumberingAfterBreak="0">
    <w:nsid w:val="4F011AB6"/>
    <w:multiLevelType w:val="multilevel"/>
    <w:tmpl w:val="F7F2B3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2" w15:restartNumberingAfterBreak="0">
    <w:nsid w:val="50476F9C"/>
    <w:multiLevelType w:val="multilevel"/>
    <w:tmpl w:val="051A137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3" w15:restartNumberingAfterBreak="0">
    <w:nsid w:val="520548AC"/>
    <w:multiLevelType w:val="multilevel"/>
    <w:tmpl w:val="652A6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4" w15:restartNumberingAfterBreak="0">
    <w:nsid w:val="52DB525C"/>
    <w:multiLevelType w:val="multilevel"/>
    <w:tmpl w:val="C13A48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5" w15:restartNumberingAfterBreak="0">
    <w:nsid w:val="5A792D0A"/>
    <w:multiLevelType w:val="multilevel"/>
    <w:tmpl w:val="49A83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6" w15:restartNumberingAfterBreak="0">
    <w:nsid w:val="5D623D04"/>
    <w:multiLevelType w:val="multilevel"/>
    <w:tmpl w:val="049C28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7" w15:restartNumberingAfterBreak="0">
    <w:nsid w:val="60AF6012"/>
    <w:multiLevelType w:val="multilevel"/>
    <w:tmpl w:val="BB8C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 w15:restartNumberingAfterBreak="0">
    <w:nsid w:val="635E6015"/>
    <w:multiLevelType w:val="multilevel"/>
    <w:tmpl w:val="A02052F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9" w15:restartNumberingAfterBreak="0">
    <w:nsid w:val="63FE4D15"/>
    <w:multiLevelType w:val="multilevel"/>
    <w:tmpl w:val="DDBC09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 w15:restartNumberingAfterBreak="0">
    <w:nsid w:val="68F079C3"/>
    <w:multiLevelType w:val="multilevel"/>
    <w:tmpl w:val="0B94A3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41" w15:restartNumberingAfterBreak="0">
    <w:nsid w:val="6C571F5B"/>
    <w:multiLevelType w:val="multilevel"/>
    <w:tmpl w:val="1842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 w15:restartNumberingAfterBreak="0">
    <w:nsid w:val="6ED64781"/>
    <w:multiLevelType w:val="multilevel"/>
    <w:tmpl w:val="AF98D61A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3" w15:restartNumberingAfterBreak="0">
    <w:nsid w:val="723D5FEC"/>
    <w:multiLevelType w:val="multilevel"/>
    <w:tmpl w:val="786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4" w15:restartNumberingAfterBreak="0">
    <w:nsid w:val="73584E42"/>
    <w:multiLevelType w:val="multilevel"/>
    <w:tmpl w:val="2F622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55437E"/>
    <w:multiLevelType w:val="multilevel"/>
    <w:tmpl w:val="EF8E9E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C35F42"/>
    <w:multiLevelType w:val="multilevel"/>
    <w:tmpl w:val="85603F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7" w15:restartNumberingAfterBreak="0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7"/>
  </w:num>
  <w:num w:numId="4">
    <w:abstractNumId w:val="36"/>
  </w:num>
  <w:num w:numId="5">
    <w:abstractNumId w:val="35"/>
  </w:num>
  <w:num w:numId="6">
    <w:abstractNumId w:val="26"/>
  </w:num>
  <w:num w:numId="7">
    <w:abstractNumId w:val="38"/>
  </w:num>
  <w:num w:numId="8">
    <w:abstractNumId w:val="11"/>
  </w:num>
  <w:num w:numId="9">
    <w:abstractNumId w:val="22"/>
  </w:num>
  <w:num w:numId="10">
    <w:abstractNumId w:val="39"/>
  </w:num>
  <w:num w:numId="11">
    <w:abstractNumId w:val="17"/>
  </w:num>
  <w:num w:numId="12">
    <w:abstractNumId w:val="43"/>
  </w:num>
  <w:num w:numId="13">
    <w:abstractNumId w:val="32"/>
  </w:num>
  <w:num w:numId="14">
    <w:abstractNumId w:val="46"/>
  </w:num>
  <w:num w:numId="15">
    <w:abstractNumId w:val="9"/>
  </w:num>
  <w:num w:numId="16">
    <w:abstractNumId w:val="30"/>
  </w:num>
  <w:num w:numId="17">
    <w:abstractNumId w:val="34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2"/>
  </w:num>
  <w:num w:numId="24">
    <w:abstractNumId w:val="31"/>
  </w:num>
  <w:num w:numId="25">
    <w:abstractNumId w:val="41"/>
  </w:num>
  <w:num w:numId="26">
    <w:abstractNumId w:val="28"/>
  </w:num>
  <w:num w:numId="27">
    <w:abstractNumId w:val="6"/>
  </w:num>
  <w:num w:numId="28">
    <w:abstractNumId w:val="37"/>
  </w:num>
  <w:num w:numId="29">
    <w:abstractNumId w:val="40"/>
  </w:num>
  <w:num w:numId="30">
    <w:abstractNumId w:val="29"/>
  </w:num>
  <w:num w:numId="31">
    <w:abstractNumId w:val="19"/>
  </w:num>
  <w:num w:numId="32">
    <w:abstractNumId w:val="18"/>
  </w:num>
  <w:num w:numId="33">
    <w:abstractNumId w:val="33"/>
  </w:num>
  <w:num w:numId="34">
    <w:abstractNumId w:val="16"/>
  </w:num>
  <w:num w:numId="35">
    <w:abstractNumId w:val="14"/>
  </w:num>
  <w:num w:numId="36">
    <w:abstractNumId w:val="12"/>
  </w:num>
  <w:num w:numId="37">
    <w:abstractNumId w:val="20"/>
  </w:num>
  <w:num w:numId="38">
    <w:abstractNumId w:val="42"/>
  </w:num>
  <w:num w:numId="39">
    <w:abstractNumId w:val="5"/>
  </w:num>
  <w:num w:numId="40">
    <w:abstractNumId w:val="4"/>
  </w:num>
  <w:num w:numId="41">
    <w:abstractNumId w:val="13"/>
  </w:num>
  <w:num w:numId="42">
    <w:abstractNumId w:val="45"/>
  </w:num>
  <w:num w:numId="43">
    <w:abstractNumId w:val="7"/>
  </w:num>
  <w:num w:numId="44">
    <w:abstractNumId w:val="47"/>
  </w:num>
  <w:num w:numId="45">
    <w:abstractNumId w:val="0"/>
  </w:num>
  <w:num w:numId="46">
    <w:abstractNumId w:val="1"/>
  </w:num>
  <w:num w:numId="47">
    <w:abstractNumId w:val="10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63EF"/>
    <w:rsid w:val="00010D9B"/>
    <w:rsid w:val="00012153"/>
    <w:rsid w:val="000162F1"/>
    <w:rsid w:val="00023DE2"/>
    <w:rsid w:val="000256F0"/>
    <w:rsid w:val="00037C67"/>
    <w:rsid w:val="0004015B"/>
    <w:rsid w:val="00042250"/>
    <w:rsid w:val="00043797"/>
    <w:rsid w:val="00045D56"/>
    <w:rsid w:val="00051942"/>
    <w:rsid w:val="0005246A"/>
    <w:rsid w:val="000553F6"/>
    <w:rsid w:val="00055A64"/>
    <w:rsid w:val="00055AB4"/>
    <w:rsid w:val="00057640"/>
    <w:rsid w:val="00061247"/>
    <w:rsid w:val="000628CB"/>
    <w:rsid w:val="00062CFE"/>
    <w:rsid w:val="00063C9D"/>
    <w:rsid w:val="00065325"/>
    <w:rsid w:val="0007156C"/>
    <w:rsid w:val="00073581"/>
    <w:rsid w:val="00074566"/>
    <w:rsid w:val="00087631"/>
    <w:rsid w:val="00090ACF"/>
    <w:rsid w:val="00091000"/>
    <w:rsid w:val="0009485B"/>
    <w:rsid w:val="00094C89"/>
    <w:rsid w:val="000A20DE"/>
    <w:rsid w:val="000A336D"/>
    <w:rsid w:val="000B30E4"/>
    <w:rsid w:val="000B4C48"/>
    <w:rsid w:val="000B6BD3"/>
    <w:rsid w:val="000D2DAC"/>
    <w:rsid w:val="000D4ECA"/>
    <w:rsid w:val="000D6C23"/>
    <w:rsid w:val="000E2AD9"/>
    <w:rsid w:val="000E4D41"/>
    <w:rsid w:val="000E4EB6"/>
    <w:rsid w:val="000E7D4E"/>
    <w:rsid w:val="000F242D"/>
    <w:rsid w:val="001008F9"/>
    <w:rsid w:val="0010249B"/>
    <w:rsid w:val="00106794"/>
    <w:rsid w:val="00110E61"/>
    <w:rsid w:val="00111525"/>
    <w:rsid w:val="00113A07"/>
    <w:rsid w:val="00113D3B"/>
    <w:rsid w:val="00115EFE"/>
    <w:rsid w:val="00116D7F"/>
    <w:rsid w:val="00125D41"/>
    <w:rsid w:val="00133CEA"/>
    <w:rsid w:val="00133FF9"/>
    <w:rsid w:val="00134C4B"/>
    <w:rsid w:val="0013731D"/>
    <w:rsid w:val="00137993"/>
    <w:rsid w:val="00141E73"/>
    <w:rsid w:val="00150967"/>
    <w:rsid w:val="001514C2"/>
    <w:rsid w:val="001548E2"/>
    <w:rsid w:val="0015551E"/>
    <w:rsid w:val="00161AAC"/>
    <w:rsid w:val="001641AD"/>
    <w:rsid w:val="00165260"/>
    <w:rsid w:val="00167936"/>
    <w:rsid w:val="001715A5"/>
    <w:rsid w:val="00173462"/>
    <w:rsid w:val="00175B1B"/>
    <w:rsid w:val="00182B80"/>
    <w:rsid w:val="00183406"/>
    <w:rsid w:val="001847D2"/>
    <w:rsid w:val="0018600B"/>
    <w:rsid w:val="00186A59"/>
    <w:rsid w:val="00190D64"/>
    <w:rsid w:val="0019643A"/>
    <w:rsid w:val="001A140C"/>
    <w:rsid w:val="001A273F"/>
    <w:rsid w:val="001A388E"/>
    <w:rsid w:val="001A479A"/>
    <w:rsid w:val="001B0348"/>
    <w:rsid w:val="001B2148"/>
    <w:rsid w:val="001B4670"/>
    <w:rsid w:val="001B5405"/>
    <w:rsid w:val="001C5C3F"/>
    <w:rsid w:val="001C650E"/>
    <w:rsid w:val="001D3C2C"/>
    <w:rsid w:val="001D485B"/>
    <w:rsid w:val="001D7A38"/>
    <w:rsid w:val="001E43B0"/>
    <w:rsid w:val="001E45A5"/>
    <w:rsid w:val="001E613A"/>
    <w:rsid w:val="001E64FA"/>
    <w:rsid w:val="001E690B"/>
    <w:rsid w:val="001F1715"/>
    <w:rsid w:val="001F1E0D"/>
    <w:rsid w:val="001F5137"/>
    <w:rsid w:val="001F5185"/>
    <w:rsid w:val="00201B6B"/>
    <w:rsid w:val="002114EB"/>
    <w:rsid w:val="002125E8"/>
    <w:rsid w:val="0021693B"/>
    <w:rsid w:val="00221977"/>
    <w:rsid w:val="00225C7D"/>
    <w:rsid w:val="00227405"/>
    <w:rsid w:val="002274E3"/>
    <w:rsid w:val="002300FD"/>
    <w:rsid w:val="00234040"/>
    <w:rsid w:val="00234FDA"/>
    <w:rsid w:val="00241D5C"/>
    <w:rsid w:val="00245C47"/>
    <w:rsid w:val="002529F0"/>
    <w:rsid w:val="00253599"/>
    <w:rsid w:val="0025441F"/>
    <w:rsid w:val="002563E5"/>
    <w:rsid w:val="002603CE"/>
    <w:rsid w:val="00261D49"/>
    <w:rsid w:val="00262C02"/>
    <w:rsid w:val="00262EA1"/>
    <w:rsid w:val="00264017"/>
    <w:rsid w:val="002750D3"/>
    <w:rsid w:val="002761FF"/>
    <w:rsid w:val="002868DF"/>
    <w:rsid w:val="0028707A"/>
    <w:rsid w:val="00291B3A"/>
    <w:rsid w:val="00293B19"/>
    <w:rsid w:val="00296AB2"/>
    <w:rsid w:val="00297A80"/>
    <w:rsid w:val="002A17F6"/>
    <w:rsid w:val="002A2782"/>
    <w:rsid w:val="002A2B15"/>
    <w:rsid w:val="002A437B"/>
    <w:rsid w:val="002A5821"/>
    <w:rsid w:val="002A75A0"/>
    <w:rsid w:val="002B5432"/>
    <w:rsid w:val="002B68AA"/>
    <w:rsid w:val="002C039D"/>
    <w:rsid w:val="002C0F35"/>
    <w:rsid w:val="002C25BD"/>
    <w:rsid w:val="002D0994"/>
    <w:rsid w:val="002D0D09"/>
    <w:rsid w:val="002E4F25"/>
    <w:rsid w:val="002E5944"/>
    <w:rsid w:val="002E6A09"/>
    <w:rsid w:val="002F7BDC"/>
    <w:rsid w:val="00300267"/>
    <w:rsid w:val="00301280"/>
    <w:rsid w:val="00307AB0"/>
    <w:rsid w:val="0031056E"/>
    <w:rsid w:val="00312519"/>
    <w:rsid w:val="00314D9D"/>
    <w:rsid w:val="00316F3B"/>
    <w:rsid w:val="00334C45"/>
    <w:rsid w:val="003359CC"/>
    <w:rsid w:val="00336EDF"/>
    <w:rsid w:val="00340AC3"/>
    <w:rsid w:val="00343BF0"/>
    <w:rsid w:val="00343FF5"/>
    <w:rsid w:val="003460F0"/>
    <w:rsid w:val="00350226"/>
    <w:rsid w:val="003507B2"/>
    <w:rsid w:val="00352EDC"/>
    <w:rsid w:val="003624D8"/>
    <w:rsid w:val="00362E68"/>
    <w:rsid w:val="00364CA0"/>
    <w:rsid w:val="00366568"/>
    <w:rsid w:val="00373697"/>
    <w:rsid w:val="00373D79"/>
    <w:rsid w:val="003742C3"/>
    <w:rsid w:val="00381564"/>
    <w:rsid w:val="00382DE9"/>
    <w:rsid w:val="00385526"/>
    <w:rsid w:val="00391685"/>
    <w:rsid w:val="003931BC"/>
    <w:rsid w:val="00393DAD"/>
    <w:rsid w:val="00396D1F"/>
    <w:rsid w:val="003977CE"/>
    <w:rsid w:val="003979D2"/>
    <w:rsid w:val="00397EFC"/>
    <w:rsid w:val="00397F95"/>
    <w:rsid w:val="003A0024"/>
    <w:rsid w:val="003A0458"/>
    <w:rsid w:val="003A29BF"/>
    <w:rsid w:val="003B30F8"/>
    <w:rsid w:val="003C03AC"/>
    <w:rsid w:val="003C055F"/>
    <w:rsid w:val="003D5EAF"/>
    <w:rsid w:val="003D61F5"/>
    <w:rsid w:val="003D6BF5"/>
    <w:rsid w:val="003D758F"/>
    <w:rsid w:val="003E0A7F"/>
    <w:rsid w:val="003F2416"/>
    <w:rsid w:val="003F3603"/>
    <w:rsid w:val="0040190B"/>
    <w:rsid w:val="00403608"/>
    <w:rsid w:val="00403E1D"/>
    <w:rsid w:val="00404BE7"/>
    <w:rsid w:val="004061AB"/>
    <w:rsid w:val="00410FF2"/>
    <w:rsid w:val="00411549"/>
    <w:rsid w:val="00413A1F"/>
    <w:rsid w:val="00417101"/>
    <w:rsid w:val="00417FEB"/>
    <w:rsid w:val="00422070"/>
    <w:rsid w:val="00426471"/>
    <w:rsid w:val="00431272"/>
    <w:rsid w:val="004331F8"/>
    <w:rsid w:val="004333EE"/>
    <w:rsid w:val="004333FE"/>
    <w:rsid w:val="0044500A"/>
    <w:rsid w:val="00447B1E"/>
    <w:rsid w:val="0045111B"/>
    <w:rsid w:val="00456016"/>
    <w:rsid w:val="00456134"/>
    <w:rsid w:val="004568AB"/>
    <w:rsid w:val="00460B97"/>
    <w:rsid w:val="0046113D"/>
    <w:rsid w:val="00462280"/>
    <w:rsid w:val="00465FC6"/>
    <w:rsid w:val="00473DBB"/>
    <w:rsid w:val="00474DC3"/>
    <w:rsid w:val="00477783"/>
    <w:rsid w:val="00482C66"/>
    <w:rsid w:val="004901A7"/>
    <w:rsid w:val="0049065F"/>
    <w:rsid w:val="0049328B"/>
    <w:rsid w:val="004A065E"/>
    <w:rsid w:val="004A54A3"/>
    <w:rsid w:val="004A65EC"/>
    <w:rsid w:val="004A6F34"/>
    <w:rsid w:val="004A7C20"/>
    <w:rsid w:val="004A7C27"/>
    <w:rsid w:val="004A7FCA"/>
    <w:rsid w:val="004B108A"/>
    <w:rsid w:val="004B1125"/>
    <w:rsid w:val="004B1C26"/>
    <w:rsid w:val="004B28BF"/>
    <w:rsid w:val="004B3233"/>
    <w:rsid w:val="004C069C"/>
    <w:rsid w:val="004C3610"/>
    <w:rsid w:val="004C7125"/>
    <w:rsid w:val="004D154F"/>
    <w:rsid w:val="004D507C"/>
    <w:rsid w:val="004E3287"/>
    <w:rsid w:val="004E3E13"/>
    <w:rsid w:val="004E6476"/>
    <w:rsid w:val="004F1742"/>
    <w:rsid w:val="004F3520"/>
    <w:rsid w:val="004F38D7"/>
    <w:rsid w:val="004F5DCA"/>
    <w:rsid w:val="004F72DA"/>
    <w:rsid w:val="004F7CDE"/>
    <w:rsid w:val="00502F44"/>
    <w:rsid w:val="0050541B"/>
    <w:rsid w:val="00506188"/>
    <w:rsid w:val="00512B18"/>
    <w:rsid w:val="00512D92"/>
    <w:rsid w:val="00514E41"/>
    <w:rsid w:val="00521535"/>
    <w:rsid w:val="005224A3"/>
    <w:rsid w:val="00527289"/>
    <w:rsid w:val="00532173"/>
    <w:rsid w:val="00532CA8"/>
    <w:rsid w:val="005411BF"/>
    <w:rsid w:val="00541D30"/>
    <w:rsid w:val="005439BD"/>
    <w:rsid w:val="005475FA"/>
    <w:rsid w:val="00547FEF"/>
    <w:rsid w:val="00550C36"/>
    <w:rsid w:val="0055152D"/>
    <w:rsid w:val="0055365A"/>
    <w:rsid w:val="0055771D"/>
    <w:rsid w:val="00560DF2"/>
    <w:rsid w:val="0056200D"/>
    <w:rsid w:val="00565C67"/>
    <w:rsid w:val="0056694C"/>
    <w:rsid w:val="00570D27"/>
    <w:rsid w:val="00571567"/>
    <w:rsid w:val="00572453"/>
    <w:rsid w:val="0057530F"/>
    <w:rsid w:val="005802FB"/>
    <w:rsid w:val="00581B86"/>
    <w:rsid w:val="00581F6D"/>
    <w:rsid w:val="00582BB2"/>
    <w:rsid w:val="00591E7B"/>
    <w:rsid w:val="0059485B"/>
    <w:rsid w:val="00597421"/>
    <w:rsid w:val="005A43A9"/>
    <w:rsid w:val="005A66B0"/>
    <w:rsid w:val="005B0C4D"/>
    <w:rsid w:val="005B2935"/>
    <w:rsid w:val="005B4171"/>
    <w:rsid w:val="005B5480"/>
    <w:rsid w:val="005B6E45"/>
    <w:rsid w:val="005B7083"/>
    <w:rsid w:val="005C2C95"/>
    <w:rsid w:val="005D0900"/>
    <w:rsid w:val="005D1994"/>
    <w:rsid w:val="005D2438"/>
    <w:rsid w:val="005D52B7"/>
    <w:rsid w:val="005E4523"/>
    <w:rsid w:val="005E4C3D"/>
    <w:rsid w:val="005F0864"/>
    <w:rsid w:val="005F37ED"/>
    <w:rsid w:val="005F43A6"/>
    <w:rsid w:val="005F7D4D"/>
    <w:rsid w:val="006003FB"/>
    <w:rsid w:val="00600E48"/>
    <w:rsid w:val="006027C9"/>
    <w:rsid w:val="0060738B"/>
    <w:rsid w:val="00611AE5"/>
    <w:rsid w:val="00613B7D"/>
    <w:rsid w:val="0061580A"/>
    <w:rsid w:val="006169C6"/>
    <w:rsid w:val="00617B40"/>
    <w:rsid w:val="0062166C"/>
    <w:rsid w:val="00621F10"/>
    <w:rsid w:val="00623C81"/>
    <w:rsid w:val="00624276"/>
    <w:rsid w:val="00626321"/>
    <w:rsid w:val="00626796"/>
    <w:rsid w:val="006305D5"/>
    <w:rsid w:val="00631682"/>
    <w:rsid w:val="00631E92"/>
    <w:rsid w:val="006342E6"/>
    <w:rsid w:val="00636A1A"/>
    <w:rsid w:val="00636E26"/>
    <w:rsid w:val="00636F28"/>
    <w:rsid w:val="006414C8"/>
    <w:rsid w:val="006439CF"/>
    <w:rsid w:val="00644A28"/>
    <w:rsid w:val="00655053"/>
    <w:rsid w:val="00655734"/>
    <w:rsid w:val="00660D4F"/>
    <w:rsid w:val="006615CF"/>
    <w:rsid w:val="00661740"/>
    <w:rsid w:val="0066198D"/>
    <w:rsid w:val="00664052"/>
    <w:rsid w:val="006655EE"/>
    <w:rsid w:val="00667CB4"/>
    <w:rsid w:val="006722F9"/>
    <w:rsid w:val="006760E8"/>
    <w:rsid w:val="006778B8"/>
    <w:rsid w:val="0068005F"/>
    <w:rsid w:val="00681141"/>
    <w:rsid w:val="00685336"/>
    <w:rsid w:val="00685CBE"/>
    <w:rsid w:val="00690606"/>
    <w:rsid w:val="006A4B46"/>
    <w:rsid w:val="006A5B30"/>
    <w:rsid w:val="006A7243"/>
    <w:rsid w:val="006A7BFD"/>
    <w:rsid w:val="006B1282"/>
    <w:rsid w:val="006B2061"/>
    <w:rsid w:val="006B3191"/>
    <w:rsid w:val="006B44B8"/>
    <w:rsid w:val="006B7107"/>
    <w:rsid w:val="006C37AF"/>
    <w:rsid w:val="006C6EC8"/>
    <w:rsid w:val="006C744C"/>
    <w:rsid w:val="006C77B8"/>
    <w:rsid w:val="006D18AE"/>
    <w:rsid w:val="006D33C1"/>
    <w:rsid w:val="006D495B"/>
    <w:rsid w:val="006E15E2"/>
    <w:rsid w:val="006E3C7E"/>
    <w:rsid w:val="006F0262"/>
    <w:rsid w:val="006F565B"/>
    <w:rsid w:val="006F7856"/>
    <w:rsid w:val="0071380B"/>
    <w:rsid w:val="0072111E"/>
    <w:rsid w:val="00725489"/>
    <w:rsid w:val="00725D66"/>
    <w:rsid w:val="0073089F"/>
    <w:rsid w:val="007343BF"/>
    <w:rsid w:val="00736DDE"/>
    <w:rsid w:val="00736F30"/>
    <w:rsid w:val="007418AB"/>
    <w:rsid w:val="00744FFD"/>
    <w:rsid w:val="007465AE"/>
    <w:rsid w:val="007476EE"/>
    <w:rsid w:val="00750DBA"/>
    <w:rsid w:val="007521A0"/>
    <w:rsid w:val="00753C8C"/>
    <w:rsid w:val="00757C00"/>
    <w:rsid w:val="0077076F"/>
    <w:rsid w:val="00772A64"/>
    <w:rsid w:val="0077481C"/>
    <w:rsid w:val="00793D63"/>
    <w:rsid w:val="00797DE6"/>
    <w:rsid w:val="007A0722"/>
    <w:rsid w:val="007A0DDE"/>
    <w:rsid w:val="007A4BB8"/>
    <w:rsid w:val="007A695F"/>
    <w:rsid w:val="007A71A1"/>
    <w:rsid w:val="007B21EE"/>
    <w:rsid w:val="007C1989"/>
    <w:rsid w:val="007C2FDA"/>
    <w:rsid w:val="007C39DA"/>
    <w:rsid w:val="007C5828"/>
    <w:rsid w:val="007C62E3"/>
    <w:rsid w:val="007C78AA"/>
    <w:rsid w:val="007D116F"/>
    <w:rsid w:val="007E20A1"/>
    <w:rsid w:val="007F38F2"/>
    <w:rsid w:val="007F4817"/>
    <w:rsid w:val="008003E2"/>
    <w:rsid w:val="0080212F"/>
    <w:rsid w:val="00805A4C"/>
    <w:rsid w:val="0082217B"/>
    <w:rsid w:val="00822D40"/>
    <w:rsid w:val="00822F9D"/>
    <w:rsid w:val="00825B70"/>
    <w:rsid w:val="00825FA4"/>
    <w:rsid w:val="008268A9"/>
    <w:rsid w:val="00827A88"/>
    <w:rsid w:val="00827F30"/>
    <w:rsid w:val="00831264"/>
    <w:rsid w:val="00833820"/>
    <w:rsid w:val="008339AC"/>
    <w:rsid w:val="00837B28"/>
    <w:rsid w:val="00840789"/>
    <w:rsid w:val="008459BB"/>
    <w:rsid w:val="00846687"/>
    <w:rsid w:val="0085248D"/>
    <w:rsid w:val="00855E99"/>
    <w:rsid w:val="008569CD"/>
    <w:rsid w:val="0085730A"/>
    <w:rsid w:val="00860587"/>
    <w:rsid w:val="00865258"/>
    <w:rsid w:val="0087036B"/>
    <w:rsid w:val="00873DD5"/>
    <w:rsid w:val="00877C42"/>
    <w:rsid w:val="00886731"/>
    <w:rsid w:val="00887852"/>
    <w:rsid w:val="008939CD"/>
    <w:rsid w:val="00893B95"/>
    <w:rsid w:val="00897CB6"/>
    <w:rsid w:val="008A6BE0"/>
    <w:rsid w:val="008B0154"/>
    <w:rsid w:val="008B7256"/>
    <w:rsid w:val="008C2ACB"/>
    <w:rsid w:val="008D5791"/>
    <w:rsid w:val="008D6005"/>
    <w:rsid w:val="008D6252"/>
    <w:rsid w:val="008E4601"/>
    <w:rsid w:val="008E6A83"/>
    <w:rsid w:val="008F0552"/>
    <w:rsid w:val="008F1152"/>
    <w:rsid w:val="008F249D"/>
    <w:rsid w:val="008F3F83"/>
    <w:rsid w:val="00900432"/>
    <w:rsid w:val="009008AE"/>
    <w:rsid w:val="00903CF1"/>
    <w:rsid w:val="00906604"/>
    <w:rsid w:val="009072DC"/>
    <w:rsid w:val="00907301"/>
    <w:rsid w:val="00917680"/>
    <w:rsid w:val="0092064B"/>
    <w:rsid w:val="00921005"/>
    <w:rsid w:val="0092308C"/>
    <w:rsid w:val="00924258"/>
    <w:rsid w:val="00927695"/>
    <w:rsid w:val="00932450"/>
    <w:rsid w:val="00932FE7"/>
    <w:rsid w:val="00933810"/>
    <w:rsid w:val="009361C7"/>
    <w:rsid w:val="00941522"/>
    <w:rsid w:val="009420C9"/>
    <w:rsid w:val="0094513A"/>
    <w:rsid w:val="00945B83"/>
    <w:rsid w:val="00951143"/>
    <w:rsid w:val="00953DCC"/>
    <w:rsid w:val="0096002A"/>
    <w:rsid w:val="009600B2"/>
    <w:rsid w:val="00960A84"/>
    <w:rsid w:val="00962B7D"/>
    <w:rsid w:val="0096338B"/>
    <w:rsid w:val="00965098"/>
    <w:rsid w:val="00966720"/>
    <w:rsid w:val="009671A6"/>
    <w:rsid w:val="00972FB0"/>
    <w:rsid w:val="00973CCD"/>
    <w:rsid w:val="00977E19"/>
    <w:rsid w:val="0098047A"/>
    <w:rsid w:val="009804B7"/>
    <w:rsid w:val="00980674"/>
    <w:rsid w:val="0098124D"/>
    <w:rsid w:val="0098619E"/>
    <w:rsid w:val="009917B5"/>
    <w:rsid w:val="009938C7"/>
    <w:rsid w:val="00997675"/>
    <w:rsid w:val="009A0F3B"/>
    <w:rsid w:val="009A231B"/>
    <w:rsid w:val="009A2817"/>
    <w:rsid w:val="009A40A7"/>
    <w:rsid w:val="009A779D"/>
    <w:rsid w:val="009B19A2"/>
    <w:rsid w:val="009B2B7A"/>
    <w:rsid w:val="009B33E9"/>
    <w:rsid w:val="009B548D"/>
    <w:rsid w:val="009B7235"/>
    <w:rsid w:val="009C0855"/>
    <w:rsid w:val="009C1751"/>
    <w:rsid w:val="009C2826"/>
    <w:rsid w:val="009D5751"/>
    <w:rsid w:val="009D5E19"/>
    <w:rsid w:val="009E20CE"/>
    <w:rsid w:val="009E358C"/>
    <w:rsid w:val="009E405A"/>
    <w:rsid w:val="009E5191"/>
    <w:rsid w:val="009E7156"/>
    <w:rsid w:val="009F2D7B"/>
    <w:rsid w:val="009F31F0"/>
    <w:rsid w:val="009F46B2"/>
    <w:rsid w:val="009F523E"/>
    <w:rsid w:val="009F6EC2"/>
    <w:rsid w:val="00A05E42"/>
    <w:rsid w:val="00A1324F"/>
    <w:rsid w:val="00A14960"/>
    <w:rsid w:val="00A2204F"/>
    <w:rsid w:val="00A2619A"/>
    <w:rsid w:val="00A31EA3"/>
    <w:rsid w:val="00A3204D"/>
    <w:rsid w:val="00A33D50"/>
    <w:rsid w:val="00A343C5"/>
    <w:rsid w:val="00A36BF8"/>
    <w:rsid w:val="00A40666"/>
    <w:rsid w:val="00A4576C"/>
    <w:rsid w:val="00A65CA4"/>
    <w:rsid w:val="00A66F9B"/>
    <w:rsid w:val="00A701B5"/>
    <w:rsid w:val="00A701E2"/>
    <w:rsid w:val="00A7225F"/>
    <w:rsid w:val="00A73AC5"/>
    <w:rsid w:val="00A745FB"/>
    <w:rsid w:val="00A75CCE"/>
    <w:rsid w:val="00A75E18"/>
    <w:rsid w:val="00A81624"/>
    <w:rsid w:val="00A81E18"/>
    <w:rsid w:val="00A834AB"/>
    <w:rsid w:val="00A83C00"/>
    <w:rsid w:val="00A93AF5"/>
    <w:rsid w:val="00A9417E"/>
    <w:rsid w:val="00A946E7"/>
    <w:rsid w:val="00A97C98"/>
    <w:rsid w:val="00AA35AD"/>
    <w:rsid w:val="00AA4393"/>
    <w:rsid w:val="00AA4647"/>
    <w:rsid w:val="00AA56A5"/>
    <w:rsid w:val="00AA583C"/>
    <w:rsid w:val="00AA6F84"/>
    <w:rsid w:val="00AB38AC"/>
    <w:rsid w:val="00AC16A7"/>
    <w:rsid w:val="00AC194A"/>
    <w:rsid w:val="00AC7A30"/>
    <w:rsid w:val="00AD16A1"/>
    <w:rsid w:val="00AD23BB"/>
    <w:rsid w:val="00AD697A"/>
    <w:rsid w:val="00AE0EE8"/>
    <w:rsid w:val="00AE2F4B"/>
    <w:rsid w:val="00AF023B"/>
    <w:rsid w:val="00AF1991"/>
    <w:rsid w:val="00AF3480"/>
    <w:rsid w:val="00AF3E11"/>
    <w:rsid w:val="00AF53F5"/>
    <w:rsid w:val="00AF6BD6"/>
    <w:rsid w:val="00B0009B"/>
    <w:rsid w:val="00B01FDA"/>
    <w:rsid w:val="00B0443C"/>
    <w:rsid w:val="00B113A5"/>
    <w:rsid w:val="00B1178D"/>
    <w:rsid w:val="00B17E67"/>
    <w:rsid w:val="00B2079F"/>
    <w:rsid w:val="00B2259C"/>
    <w:rsid w:val="00B230DD"/>
    <w:rsid w:val="00B23733"/>
    <w:rsid w:val="00B37C8F"/>
    <w:rsid w:val="00B45166"/>
    <w:rsid w:val="00B457F1"/>
    <w:rsid w:val="00B45F61"/>
    <w:rsid w:val="00B50614"/>
    <w:rsid w:val="00B53A62"/>
    <w:rsid w:val="00B567A2"/>
    <w:rsid w:val="00B569B3"/>
    <w:rsid w:val="00B56F8E"/>
    <w:rsid w:val="00B573BF"/>
    <w:rsid w:val="00B60E70"/>
    <w:rsid w:val="00B614CC"/>
    <w:rsid w:val="00B626AF"/>
    <w:rsid w:val="00B66031"/>
    <w:rsid w:val="00B668DE"/>
    <w:rsid w:val="00B67CCE"/>
    <w:rsid w:val="00B76CD1"/>
    <w:rsid w:val="00B77D8B"/>
    <w:rsid w:val="00B81A2D"/>
    <w:rsid w:val="00B8392D"/>
    <w:rsid w:val="00B8720D"/>
    <w:rsid w:val="00B952BF"/>
    <w:rsid w:val="00B953F3"/>
    <w:rsid w:val="00B971B6"/>
    <w:rsid w:val="00B9778C"/>
    <w:rsid w:val="00B97E50"/>
    <w:rsid w:val="00BA4E10"/>
    <w:rsid w:val="00BB2081"/>
    <w:rsid w:val="00BB240E"/>
    <w:rsid w:val="00BB52AF"/>
    <w:rsid w:val="00BB611F"/>
    <w:rsid w:val="00BB6357"/>
    <w:rsid w:val="00BB6639"/>
    <w:rsid w:val="00BC1D91"/>
    <w:rsid w:val="00BC42E5"/>
    <w:rsid w:val="00BC4AF0"/>
    <w:rsid w:val="00BC5C38"/>
    <w:rsid w:val="00BC74AD"/>
    <w:rsid w:val="00BD038C"/>
    <w:rsid w:val="00BD3DC0"/>
    <w:rsid w:val="00BD5DCE"/>
    <w:rsid w:val="00BD6B7A"/>
    <w:rsid w:val="00BE2AF4"/>
    <w:rsid w:val="00BE37B8"/>
    <w:rsid w:val="00BE53A1"/>
    <w:rsid w:val="00BF262A"/>
    <w:rsid w:val="00BF34B8"/>
    <w:rsid w:val="00BF4226"/>
    <w:rsid w:val="00C002B4"/>
    <w:rsid w:val="00C01057"/>
    <w:rsid w:val="00C02071"/>
    <w:rsid w:val="00C05107"/>
    <w:rsid w:val="00C071F5"/>
    <w:rsid w:val="00C108B1"/>
    <w:rsid w:val="00C114A8"/>
    <w:rsid w:val="00C16253"/>
    <w:rsid w:val="00C21CDF"/>
    <w:rsid w:val="00C21D1F"/>
    <w:rsid w:val="00C239F1"/>
    <w:rsid w:val="00C34B89"/>
    <w:rsid w:val="00C34D45"/>
    <w:rsid w:val="00C3565E"/>
    <w:rsid w:val="00C36F0C"/>
    <w:rsid w:val="00C36F5A"/>
    <w:rsid w:val="00C37DCF"/>
    <w:rsid w:val="00C37F1E"/>
    <w:rsid w:val="00C4059C"/>
    <w:rsid w:val="00C43D0D"/>
    <w:rsid w:val="00C44193"/>
    <w:rsid w:val="00C5078A"/>
    <w:rsid w:val="00C51BE9"/>
    <w:rsid w:val="00C51F70"/>
    <w:rsid w:val="00C530F6"/>
    <w:rsid w:val="00C53D49"/>
    <w:rsid w:val="00C57624"/>
    <w:rsid w:val="00C60B15"/>
    <w:rsid w:val="00C71748"/>
    <w:rsid w:val="00C7412C"/>
    <w:rsid w:val="00C74764"/>
    <w:rsid w:val="00C76001"/>
    <w:rsid w:val="00C77B71"/>
    <w:rsid w:val="00C853A9"/>
    <w:rsid w:val="00C86296"/>
    <w:rsid w:val="00C909FD"/>
    <w:rsid w:val="00C91BE4"/>
    <w:rsid w:val="00C959DB"/>
    <w:rsid w:val="00C975E0"/>
    <w:rsid w:val="00CA7141"/>
    <w:rsid w:val="00CB04CD"/>
    <w:rsid w:val="00CB5589"/>
    <w:rsid w:val="00CB640E"/>
    <w:rsid w:val="00CC7C2A"/>
    <w:rsid w:val="00CD54C4"/>
    <w:rsid w:val="00CD776C"/>
    <w:rsid w:val="00CE01FC"/>
    <w:rsid w:val="00CE151B"/>
    <w:rsid w:val="00CE2BEE"/>
    <w:rsid w:val="00CE3D16"/>
    <w:rsid w:val="00CF3794"/>
    <w:rsid w:val="00CF44D0"/>
    <w:rsid w:val="00CF744D"/>
    <w:rsid w:val="00D007DF"/>
    <w:rsid w:val="00D0188C"/>
    <w:rsid w:val="00D0327A"/>
    <w:rsid w:val="00D063F1"/>
    <w:rsid w:val="00D10294"/>
    <w:rsid w:val="00D155CC"/>
    <w:rsid w:val="00D166DD"/>
    <w:rsid w:val="00D1700B"/>
    <w:rsid w:val="00D20641"/>
    <w:rsid w:val="00D20948"/>
    <w:rsid w:val="00D20CA4"/>
    <w:rsid w:val="00D213D8"/>
    <w:rsid w:val="00D25EB8"/>
    <w:rsid w:val="00D26095"/>
    <w:rsid w:val="00D308E4"/>
    <w:rsid w:val="00D34401"/>
    <w:rsid w:val="00D34940"/>
    <w:rsid w:val="00D40236"/>
    <w:rsid w:val="00D429AF"/>
    <w:rsid w:val="00D43162"/>
    <w:rsid w:val="00D43F1F"/>
    <w:rsid w:val="00D44D0E"/>
    <w:rsid w:val="00D44F4B"/>
    <w:rsid w:val="00D46527"/>
    <w:rsid w:val="00D4701F"/>
    <w:rsid w:val="00D53054"/>
    <w:rsid w:val="00D5785B"/>
    <w:rsid w:val="00D64FB3"/>
    <w:rsid w:val="00D65E72"/>
    <w:rsid w:val="00D662A7"/>
    <w:rsid w:val="00D67679"/>
    <w:rsid w:val="00D67D16"/>
    <w:rsid w:val="00D7292A"/>
    <w:rsid w:val="00D7292F"/>
    <w:rsid w:val="00D768D7"/>
    <w:rsid w:val="00D8061E"/>
    <w:rsid w:val="00D80F42"/>
    <w:rsid w:val="00D81289"/>
    <w:rsid w:val="00D852ED"/>
    <w:rsid w:val="00D91325"/>
    <w:rsid w:val="00D9216B"/>
    <w:rsid w:val="00D93CD6"/>
    <w:rsid w:val="00D96EB5"/>
    <w:rsid w:val="00DA043E"/>
    <w:rsid w:val="00DA0A97"/>
    <w:rsid w:val="00DA4CED"/>
    <w:rsid w:val="00DB02D0"/>
    <w:rsid w:val="00DB032D"/>
    <w:rsid w:val="00DB61EE"/>
    <w:rsid w:val="00DC0388"/>
    <w:rsid w:val="00DC0552"/>
    <w:rsid w:val="00DC1881"/>
    <w:rsid w:val="00DC331C"/>
    <w:rsid w:val="00DC3786"/>
    <w:rsid w:val="00DC4423"/>
    <w:rsid w:val="00DC5E08"/>
    <w:rsid w:val="00DC6B53"/>
    <w:rsid w:val="00DC706C"/>
    <w:rsid w:val="00DD2C6D"/>
    <w:rsid w:val="00DD6642"/>
    <w:rsid w:val="00DE12FA"/>
    <w:rsid w:val="00DE3840"/>
    <w:rsid w:val="00DF028B"/>
    <w:rsid w:val="00DF0656"/>
    <w:rsid w:val="00DF06C4"/>
    <w:rsid w:val="00DF1DEC"/>
    <w:rsid w:val="00DF5173"/>
    <w:rsid w:val="00DF7139"/>
    <w:rsid w:val="00E01D90"/>
    <w:rsid w:val="00E020E1"/>
    <w:rsid w:val="00E024DC"/>
    <w:rsid w:val="00E03163"/>
    <w:rsid w:val="00E034E1"/>
    <w:rsid w:val="00E05238"/>
    <w:rsid w:val="00E05262"/>
    <w:rsid w:val="00E05DD0"/>
    <w:rsid w:val="00E06B2A"/>
    <w:rsid w:val="00E104A9"/>
    <w:rsid w:val="00E11F3C"/>
    <w:rsid w:val="00E146D5"/>
    <w:rsid w:val="00E21657"/>
    <w:rsid w:val="00E23ED2"/>
    <w:rsid w:val="00E2478A"/>
    <w:rsid w:val="00E26486"/>
    <w:rsid w:val="00E33715"/>
    <w:rsid w:val="00E33BD3"/>
    <w:rsid w:val="00E34304"/>
    <w:rsid w:val="00E35131"/>
    <w:rsid w:val="00E43C7C"/>
    <w:rsid w:val="00E4603C"/>
    <w:rsid w:val="00E516F7"/>
    <w:rsid w:val="00E55A30"/>
    <w:rsid w:val="00E57E98"/>
    <w:rsid w:val="00E624C3"/>
    <w:rsid w:val="00E658E8"/>
    <w:rsid w:val="00E7398B"/>
    <w:rsid w:val="00E74A2E"/>
    <w:rsid w:val="00E7706F"/>
    <w:rsid w:val="00E80831"/>
    <w:rsid w:val="00E8459E"/>
    <w:rsid w:val="00E87C43"/>
    <w:rsid w:val="00E94B67"/>
    <w:rsid w:val="00EA07F2"/>
    <w:rsid w:val="00EA12E5"/>
    <w:rsid w:val="00EA2519"/>
    <w:rsid w:val="00EA3298"/>
    <w:rsid w:val="00EA36BD"/>
    <w:rsid w:val="00EA5BE8"/>
    <w:rsid w:val="00EA60F3"/>
    <w:rsid w:val="00EB16CF"/>
    <w:rsid w:val="00EB2360"/>
    <w:rsid w:val="00EC0D69"/>
    <w:rsid w:val="00EC4A97"/>
    <w:rsid w:val="00EC4EB8"/>
    <w:rsid w:val="00ED01A2"/>
    <w:rsid w:val="00ED123C"/>
    <w:rsid w:val="00ED2B2E"/>
    <w:rsid w:val="00EE4A51"/>
    <w:rsid w:val="00EE5203"/>
    <w:rsid w:val="00EE7222"/>
    <w:rsid w:val="00EF214F"/>
    <w:rsid w:val="00EF4218"/>
    <w:rsid w:val="00EF494A"/>
    <w:rsid w:val="00F02231"/>
    <w:rsid w:val="00F04AA1"/>
    <w:rsid w:val="00F04AB7"/>
    <w:rsid w:val="00F063DA"/>
    <w:rsid w:val="00F114E8"/>
    <w:rsid w:val="00F122CB"/>
    <w:rsid w:val="00F1525D"/>
    <w:rsid w:val="00F155DA"/>
    <w:rsid w:val="00F156CB"/>
    <w:rsid w:val="00F201EB"/>
    <w:rsid w:val="00F2207F"/>
    <w:rsid w:val="00F24B45"/>
    <w:rsid w:val="00F262C9"/>
    <w:rsid w:val="00F27B64"/>
    <w:rsid w:val="00F30F68"/>
    <w:rsid w:val="00F3532E"/>
    <w:rsid w:val="00F35F85"/>
    <w:rsid w:val="00F418FB"/>
    <w:rsid w:val="00F43305"/>
    <w:rsid w:val="00F4371F"/>
    <w:rsid w:val="00F449DF"/>
    <w:rsid w:val="00F44B62"/>
    <w:rsid w:val="00F46989"/>
    <w:rsid w:val="00F46EDC"/>
    <w:rsid w:val="00F470E5"/>
    <w:rsid w:val="00F5014A"/>
    <w:rsid w:val="00F521B4"/>
    <w:rsid w:val="00F52578"/>
    <w:rsid w:val="00F54F00"/>
    <w:rsid w:val="00F55E37"/>
    <w:rsid w:val="00F60096"/>
    <w:rsid w:val="00F6031C"/>
    <w:rsid w:val="00F622E4"/>
    <w:rsid w:val="00F64E07"/>
    <w:rsid w:val="00F67960"/>
    <w:rsid w:val="00F70221"/>
    <w:rsid w:val="00F70A27"/>
    <w:rsid w:val="00F73056"/>
    <w:rsid w:val="00F73292"/>
    <w:rsid w:val="00F765C7"/>
    <w:rsid w:val="00F77FD7"/>
    <w:rsid w:val="00F81580"/>
    <w:rsid w:val="00F85CFE"/>
    <w:rsid w:val="00FA0921"/>
    <w:rsid w:val="00FA4CF5"/>
    <w:rsid w:val="00FA6924"/>
    <w:rsid w:val="00FB32FE"/>
    <w:rsid w:val="00FB6F91"/>
    <w:rsid w:val="00FB739F"/>
    <w:rsid w:val="00FB7756"/>
    <w:rsid w:val="00FC0823"/>
    <w:rsid w:val="00FC3FBE"/>
    <w:rsid w:val="00FD47C5"/>
    <w:rsid w:val="00FE2BCF"/>
    <w:rsid w:val="00FE367D"/>
    <w:rsid w:val="00FE3D3E"/>
    <w:rsid w:val="00FE6AA5"/>
    <w:rsid w:val="00FE71F9"/>
    <w:rsid w:val="00FE7826"/>
    <w:rsid w:val="00FF2684"/>
    <w:rsid w:val="00FF2E35"/>
    <w:rsid w:val="00FF635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8D1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A5"/>
  </w:style>
  <w:style w:type="paragraph" w:styleId="1">
    <w:name w:val="heading 1"/>
    <w:link w:val="10"/>
    <w:rsid w:val="00262C02"/>
    <w:p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link w:val="20"/>
    <w:rsid w:val="00262C02"/>
    <w:p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link w:val="30"/>
    <w:rsid w:val="00262C02"/>
    <w:p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link w:val="60"/>
    <w:rsid w:val="00262C02"/>
    <w:pPr>
      <w:spacing w:before="240" w:after="6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2C02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0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2C0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2C02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11Char">
    <w:name w:val="Знак1 Знак Знак Знак Знак Знак Знак Знак Знак1 Char"/>
    <w:rsid w:val="00262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Обычный1"/>
    <w:rsid w:val="0026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1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rsid w:val="00262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rsid w:val="00262C0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62C0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Знак Знак Знак1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rsid w:val="00262C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rsid w:val="00262C02"/>
    <w:pPr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ConsPlusCell">
    <w:name w:val="ConsPlusCell"/>
    <w:rsid w:val="00262C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62C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link w:val="23"/>
    <w:rsid w:val="00262C0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link w:val="af1"/>
    <w:rsid w:val="00262C0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Title"/>
    <w:link w:val="af4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262C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Normal (Web)"/>
    <w:uiPriority w:val="99"/>
    <w:rsid w:val="00262C0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61">
    <w:name w:val="Заголовок 61"/>
    <w:uiPriority w:val="9"/>
    <w:qFormat/>
    <w:rsid w:val="00262C02"/>
    <w:pPr>
      <w:spacing w:before="200" w:after="0" w:line="240" w:lineRule="auto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ConsPlusDocList">
    <w:name w:val="ConsPlusDocLis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link w:val="af8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62C02"/>
    <w:pPr>
      <w:spacing w:after="0" w:line="30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link w:val="32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66720"/>
  </w:style>
  <w:style w:type="paragraph" w:customStyle="1" w:styleId="Default">
    <w:name w:val="Default"/>
    <w:rsid w:val="001B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Абзац списка1"/>
    <w:basedOn w:val="a"/>
    <w:rsid w:val="00BE53A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13A0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basedOn w:val="a"/>
    <w:rsid w:val="0046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2">
    <w:name w:val="Сетка таблицы6"/>
    <w:basedOn w:val="a1"/>
    <w:next w:val="a5"/>
    <w:uiPriority w:val="59"/>
    <w:rsid w:val="00E4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334EAC55BDEE733144098FCA73D07AC6BA0CFFF68E73D2A745AC0B377816C9D2AD2DDCBC6CC9253AC48740D5D6DBCFA320BEB2C630FDBtAU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9C08-842F-4FC1-97FC-95A064E4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2023-12-12T07:19:00Z</dcterms:modified>
</cp:coreProperties>
</file>